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81" w:rsidRPr="007A5681" w:rsidRDefault="007A5681" w:rsidP="007A5681">
      <w:pPr>
        <w:pStyle w:val="Title"/>
        <w:rPr>
          <w:b w:val="0"/>
          <w:color w:val="000000" w:themeColor="text1"/>
        </w:rPr>
      </w:pPr>
      <w:r w:rsidRPr="007A5681">
        <w:rPr>
          <w:b w:val="0"/>
          <w:color w:val="000000" w:themeColor="text1"/>
        </w:rPr>
        <w:t>ME192 Homework #7</w:t>
      </w:r>
    </w:p>
    <w:p w:rsidR="007A5681" w:rsidRPr="007A5681" w:rsidRDefault="007A5681" w:rsidP="007A5681">
      <w:pPr>
        <w:pStyle w:val="Title"/>
        <w:rPr>
          <w:b w:val="0"/>
          <w:color w:val="000000" w:themeColor="text1"/>
        </w:rPr>
      </w:pPr>
      <w:r w:rsidRPr="007A5681">
        <w:rPr>
          <w:b w:val="0"/>
          <w:color w:val="000000" w:themeColor="text1"/>
        </w:rPr>
        <w:t>10/22/14</w:t>
      </w:r>
    </w:p>
    <w:p w:rsidR="007A5681" w:rsidRDefault="007A5681" w:rsidP="007A5681">
      <w:pPr>
        <w:pStyle w:val="Title"/>
        <w:jc w:val="left"/>
        <w:rPr>
          <w:b w:val="0"/>
        </w:rPr>
      </w:pPr>
    </w:p>
    <w:p w:rsidR="007A5681" w:rsidRDefault="007A5681" w:rsidP="007A5681">
      <w:pPr>
        <w:pStyle w:val="Title"/>
        <w:jc w:val="left"/>
        <w:rPr>
          <w:b w:val="0"/>
        </w:rPr>
      </w:pPr>
      <w:proofErr w:type="gramStart"/>
      <w:r>
        <w:rPr>
          <w:b w:val="0"/>
        </w:rPr>
        <w:t>Name  _</w:t>
      </w:r>
      <w:proofErr w:type="gramEnd"/>
      <w:r>
        <w:rPr>
          <w:b w:val="0"/>
        </w:rPr>
        <w:t>____________________________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Score ________________</w:t>
      </w:r>
    </w:p>
    <w:p w:rsidR="007A5681" w:rsidRDefault="007A5681" w:rsidP="007A5681">
      <w:pPr>
        <w:pStyle w:val="Title"/>
        <w:jc w:val="left"/>
        <w:rPr>
          <w:b w:val="0"/>
        </w:rPr>
      </w:pPr>
    </w:p>
    <w:p w:rsidR="007A5681" w:rsidRDefault="007A5681" w:rsidP="007A5681">
      <w:pPr>
        <w:pStyle w:val="Title"/>
        <w:jc w:val="left"/>
        <w:rPr>
          <w:b w:val="0"/>
          <w:color w:val="000000" w:themeColor="text1"/>
        </w:rPr>
      </w:pPr>
      <w:r w:rsidRPr="008809FD">
        <w:rPr>
          <w:b w:val="0"/>
          <w:color w:val="000000" w:themeColor="text1"/>
        </w:rPr>
        <w:t xml:space="preserve">5.3) </w:t>
      </w:r>
      <w:proofErr w:type="spellStart"/>
      <w:r w:rsidRPr="008809FD">
        <w:rPr>
          <w:b w:val="0"/>
          <w:color w:val="000000" w:themeColor="text1"/>
        </w:rPr>
        <w:t>Jacobian</w:t>
      </w:r>
      <w:proofErr w:type="spellEnd"/>
      <w:r w:rsidRPr="008809FD">
        <w:rPr>
          <w:b w:val="0"/>
          <w:color w:val="000000" w:themeColor="text1"/>
        </w:rPr>
        <w:t xml:space="preserve"> derived from the velocity propagation from Base to Tip</w:t>
      </w:r>
    </w:p>
    <w:p w:rsidR="008E60D7" w:rsidRPr="008E60D7" w:rsidRDefault="008E60D7" w:rsidP="007A5681">
      <w:pPr>
        <w:pStyle w:val="Title"/>
        <w:jc w:val="left"/>
        <w:rPr>
          <w:b w:val="0"/>
          <w:color w:val="FF0000"/>
        </w:rPr>
      </w:pPr>
      <w:r>
        <w:rPr>
          <w:b w:val="0"/>
          <w:color w:val="FF0000"/>
        </w:rPr>
        <w:t>(</w:t>
      </w:r>
      <w:bookmarkStart w:id="0" w:name="_GoBack"/>
      <w:bookmarkEnd w:id="0"/>
      <w:r>
        <w:rPr>
          <w:b w:val="0"/>
          <w:color w:val="FF0000"/>
        </w:rPr>
        <w:t>7</w:t>
      </w:r>
      <w:r w:rsidRPr="008E60D7">
        <w:rPr>
          <w:b w:val="0"/>
          <w:color w:val="FF0000"/>
        </w:rPr>
        <w:t xml:space="preserve"> points) –</w:t>
      </w:r>
      <w:r>
        <w:rPr>
          <w:b w:val="0"/>
          <w:color w:val="FF0000"/>
        </w:rPr>
        <w:t xml:space="preserve"> 1 point for frame 1.  2 points each for </w:t>
      </w:r>
      <w:r w:rsidRPr="008E60D7">
        <w:rPr>
          <w:b w:val="0"/>
          <w:color w:val="FF0000"/>
        </w:rPr>
        <w:t>frames</w:t>
      </w:r>
      <w:r>
        <w:rPr>
          <w:b w:val="0"/>
          <w:color w:val="FF0000"/>
        </w:rPr>
        <w:t xml:space="preserve"> 2</w:t>
      </w:r>
      <w:proofErr w:type="gramStart"/>
      <w:r>
        <w:rPr>
          <w:b w:val="0"/>
          <w:color w:val="FF0000"/>
        </w:rPr>
        <w:t>,3,4</w:t>
      </w:r>
      <w:proofErr w:type="gramEnd"/>
    </w:p>
    <w:p w:rsidR="007A5681" w:rsidRDefault="007A5681" w:rsidP="007A5681">
      <w:pPr>
        <w:pStyle w:val="Title"/>
        <w:ind w:firstLine="720"/>
        <w:jc w:val="left"/>
        <w:rPr>
          <w:b w:val="0"/>
        </w:rPr>
      </w:pPr>
      <w:r w:rsidRPr="003C35A1">
        <w:rPr>
          <w:b w:val="0"/>
          <w:position w:val="-14"/>
        </w:rPr>
        <w:object w:dxaOrig="243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21pt" o:ole="">
            <v:imagedata r:id="rId4" o:title=""/>
          </v:shape>
          <o:OLEObject Type="Embed" ProgID="Equation.3" ShapeID="_x0000_i1025" DrawAspect="Content" ObjectID="_1475562556" r:id="rId5"/>
        </w:object>
      </w:r>
      <w:r w:rsidRPr="003C35A1">
        <w:rPr>
          <w:b w:val="0"/>
          <w:position w:val="-50"/>
        </w:rPr>
        <w:object w:dxaOrig="660" w:dyaOrig="1120">
          <v:shape id="_x0000_i1026" type="#_x0000_t75" style="width:33pt;height:56.25pt" o:ole="">
            <v:imagedata r:id="rId6" o:title=""/>
          </v:shape>
          <o:OLEObject Type="Embed" ProgID="Equation.3" ShapeID="_x0000_i1026" DrawAspect="Content" ObjectID="_1475562557" r:id="rId7"/>
        </w:object>
      </w:r>
    </w:p>
    <w:p w:rsidR="007A5681" w:rsidRDefault="007A5681" w:rsidP="007A5681">
      <w:pPr>
        <w:pStyle w:val="Title"/>
        <w:jc w:val="left"/>
        <w:rPr>
          <w:b w:val="0"/>
        </w:rPr>
      </w:pPr>
      <w:r>
        <w:rPr>
          <w:b w:val="0"/>
        </w:rPr>
        <w:tab/>
      </w:r>
      <w:r w:rsidRPr="00323C8C">
        <w:rPr>
          <w:b w:val="0"/>
          <w:position w:val="-12"/>
        </w:rPr>
        <w:object w:dxaOrig="2420" w:dyaOrig="380">
          <v:shape id="_x0000_i1027" type="#_x0000_t75" style="width:121.5pt;height:18.75pt" o:ole="">
            <v:imagedata r:id="rId8" o:title=""/>
          </v:shape>
          <o:OLEObject Type="Embed" ProgID="Equation.3" ShapeID="_x0000_i1027" DrawAspect="Content" ObjectID="_1475562558" r:id="rId9"/>
        </w:object>
      </w:r>
    </w:p>
    <w:p w:rsidR="007A5681" w:rsidRDefault="007A5681" w:rsidP="007A5681">
      <w:pPr>
        <w:pStyle w:val="Title"/>
        <w:ind w:firstLine="720"/>
        <w:jc w:val="left"/>
        <w:rPr>
          <w:b w:val="0"/>
        </w:rPr>
      </w:pPr>
      <w:r w:rsidRPr="003C35A1">
        <w:rPr>
          <w:b w:val="0"/>
          <w:position w:val="-14"/>
        </w:rPr>
        <w:object w:dxaOrig="1820" w:dyaOrig="420">
          <v:shape id="_x0000_i1028" type="#_x0000_t75" style="width:90.75pt;height:21pt" o:ole="">
            <v:imagedata r:id="rId10" o:title=""/>
          </v:shape>
          <o:OLEObject Type="Embed" ProgID="Equation.3" ShapeID="_x0000_i1028" DrawAspect="Content" ObjectID="_1475562559" r:id="rId11"/>
        </w:object>
      </w:r>
      <w:r>
        <w:rPr>
          <w:b w:val="0"/>
        </w:rPr>
        <w:t>=</w:t>
      </w:r>
      <w:r w:rsidRPr="003C35A1">
        <w:rPr>
          <w:b w:val="0"/>
          <w:position w:val="-52"/>
        </w:rPr>
        <w:object w:dxaOrig="3400" w:dyaOrig="1160">
          <v:shape id="_x0000_i1029" type="#_x0000_t75" style="width:170.25pt;height:57.75pt" o:ole="">
            <v:imagedata r:id="rId12" o:title=""/>
          </v:shape>
          <o:OLEObject Type="Embed" ProgID="Equation.3" ShapeID="_x0000_i1029" DrawAspect="Content" ObjectID="_1475562560" r:id="rId13"/>
        </w:object>
      </w:r>
    </w:p>
    <w:p w:rsidR="007A5681" w:rsidRDefault="007A5681" w:rsidP="007A5681">
      <w:pPr>
        <w:pStyle w:val="Title"/>
        <w:ind w:firstLine="720"/>
        <w:jc w:val="left"/>
        <w:rPr>
          <w:b w:val="0"/>
        </w:rPr>
      </w:pPr>
      <w:r w:rsidRPr="003C35A1">
        <w:rPr>
          <w:b w:val="0"/>
          <w:position w:val="-10"/>
        </w:rPr>
        <w:object w:dxaOrig="2000" w:dyaOrig="360">
          <v:shape id="_x0000_i1030" type="#_x0000_t75" style="width:100.5pt;height:18pt" o:ole="">
            <v:imagedata r:id="rId14" o:title=""/>
          </v:shape>
          <o:OLEObject Type="Embed" ProgID="Equation.3" ShapeID="_x0000_i1030" DrawAspect="Content" ObjectID="_1475562561" r:id="rId15"/>
        </w:object>
      </w:r>
      <w:r>
        <w:rPr>
          <w:b w:val="0"/>
        </w:rPr>
        <w:t>=</w:t>
      </w:r>
      <w:r w:rsidRPr="003C35A1">
        <w:rPr>
          <w:b w:val="0"/>
          <w:position w:val="-52"/>
        </w:rPr>
        <w:object w:dxaOrig="4320" w:dyaOrig="1160">
          <v:shape id="_x0000_i1031" type="#_x0000_t75" style="width:216.75pt;height:57.75pt" o:ole="">
            <v:imagedata r:id="rId16" o:title=""/>
          </v:shape>
          <o:OLEObject Type="Embed" ProgID="Equation.3" ShapeID="_x0000_i1031" DrawAspect="Content" ObjectID="_1475562562" r:id="rId17"/>
        </w:object>
      </w:r>
    </w:p>
    <w:p w:rsidR="007A5681" w:rsidRDefault="007A5681" w:rsidP="007A5681">
      <w:pPr>
        <w:pStyle w:val="Title"/>
        <w:ind w:firstLine="720"/>
        <w:jc w:val="left"/>
        <w:rPr>
          <w:b w:val="0"/>
        </w:rPr>
      </w:pPr>
      <w:r w:rsidRPr="003C35A1">
        <w:rPr>
          <w:b w:val="0"/>
          <w:position w:val="-14"/>
        </w:rPr>
        <w:object w:dxaOrig="1860" w:dyaOrig="420">
          <v:shape id="_x0000_i1032" type="#_x0000_t75" style="width:93pt;height:21pt" o:ole="">
            <v:imagedata r:id="rId18" o:title=""/>
          </v:shape>
          <o:OLEObject Type="Embed" ProgID="Equation.3" ShapeID="_x0000_i1032" DrawAspect="Content" ObjectID="_1475562563" r:id="rId19"/>
        </w:object>
      </w:r>
      <w:r>
        <w:rPr>
          <w:b w:val="0"/>
        </w:rPr>
        <w:t>=</w:t>
      </w:r>
      <w:r w:rsidR="008D4204" w:rsidRPr="003C35A1">
        <w:rPr>
          <w:b w:val="0"/>
          <w:position w:val="-52"/>
        </w:rPr>
        <w:object w:dxaOrig="5620" w:dyaOrig="1160">
          <v:shape id="_x0000_i1033" type="#_x0000_t75" style="width:282.75pt;height:57.75pt" o:ole="">
            <v:imagedata r:id="rId20" o:title=""/>
          </v:shape>
          <o:OLEObject Type="Embed" ProgID="Equation.3" ShapeID="_x0000_i1033" DrawAspect="Content" ObjectID="_1475562564" r:id="rId21"/>
        </w:object>
      </w:r>
    </w:p>
    <w:p w:rsidR="007A5681" w:rsidRDefault="007A5681" w:rsidP="007A5681">
      <w:pPr>
        <w:pStyle w:val="Title"/>
        <w:ind w:firstLine="720"/>
        <w:jc w:val="left"/>
        <w:rPr>
          <w:b w:val="0"/>
        </w:rPr>
      </w:pPr>
      <w:r w:rsidRPr="00416CE8">
        <w:rPr>
          <w:b w:val="0"/>
          <w:position w:val="-12"/>
        </w:rPr>
        <w:object w:dxaOrig="2100" w:dyaOrig="380">
          <v:shape id="_x0000_i1034" type="#_x0000_t75" style="width:105.75pt;height:18.75pt" o:ole="">
            <v:imagedata r:id="rId22" o:title=""/>
          </v:shape>
          <o:OLEObject Type="Embed" ProgID="Equation.3" ShapeID="_x0000_i1034" DrawAspect="Content" ObjectID="_1475562565" r:id="rId23"/>
        </w:object>
      </w:r>
      <w:r>
        <w:rPr>
          <w:b w:val="0"/>
        </w:rPr>
        <w:t>=</w:t>
      </w:r>
      <w:r w:rsidR="001E2E4A" w:rsidRPr="00416CE8">
        <w:rPr>
          <w:b w:val="0"/>
          <w:position w:val="-54"/>
        </w:rPr>
        <w:object w:dxaOrig="6080" w:dyaOrig="1200">
          <v:shape id="_x0000_i1035" type="#_x0000_t75" style="width:305.25pt;height:60pt" o:ole="">
            <v:imagedata r:id="rId24" o:title=""/>
          </v:shape>
          <o:OLEObject Type="Embed" ProgID="Equation.3" ShapeID="_x0000_i1035" DrawAspect="Content" ObjectID="_1475562566" r:id="rId25"/>
        </w:object>
      </w:r>
    </w:p>
    <w:p w:rsidR="007A5681" w:rsidRDefault="007A5681" w:rsidP="007A5681">
      <w:pPr>
        <w:pStyle w:val="Title"/>
        <w:ind w:left="2880" w:firstLine="720"/>
        <w:jc w:val="left"/>
        <w:rPr>
          <w:b w:val="0"/>
        </w:rPr>
      </w:pPr>
      <w:r w:rsidRPr="003C35A1">
        <w:rPr>
          <w:b w:val="0"/>
          <w:position w:val="-52"/>
        </w:rPr>
        <w:object w:dxaOrig="1820" w:dyaOrig="1160">
          <v:shape id="_x0000_i1036" type="#_x0000_t75" style="width:91.5pt;height:57.75pt" o:ole="">
            <v:imagedata r:id="rId26" o:title=""/>
          </v:shape>
          <o:OLEObject Type="Embed" ProgID="Equation.3" ShapeID="_x0000_i1036" DrawAspect="Content" ObjectID="_1475562567" r:id="rId27"/>
        </w:object>
      </w:r>
    </w:p>
    <w:p w:rsidR="007A5681" w:rsidRDefault="007A5681" w:rsidP="007A5681">
      <w:pPr>
        <w:pStyle w:val="Title"/>
        <w:ind w:firstLine="720"/>
        <w:jc w:val="left"/>
        <w:rPr>
          <w:b w:val="0"/>
        </w:rPr>
      </w:pPr>
      <w:r w:rsidRPr="003C35A1">
        <w:rPr>
          <w:b w:val="0"/>
          <w:position w:val="-14"/>
        </w:rPr>
        <w:object w:dxaOrig="3019" w:dyaOrig="420">
          <v:shape id="_x0000_i1037" type="#_x0000_t75" style="width:150.75pt;height:21pt" o:ole="">
            <v:imagedata r:id="rId28" o:title=""/>
          </v:shape>
          <o:OLEObject Type="Embed" ProgID="Equation.3" ShapeID="_x0000_i1037" DrawAspect="Content" ObjectID="_1475562568" r:id="rId29"/>
        </w:object>
      </w:r>
    </w:p>
    <w:p w:rsidR="007A5681" w:rsidRDefault="007A5681" w:rsidP="007A5681">
      <w:pPr>
        <w:pStyle w:val="Title"/>
        <w:jc w:val="left"/>
        <w:rPr>
          <w:b w:val="0"/>
        </w:rPr>
      </w:pPr>
      <w:r>
        <w:rPr>
          <w:b w:val="0"/>
        </w:rPr>
        <w:t xml:space="preserve">        </w:t>
      </w:r>
      <w:r w:rsidRPr="00416CE8">
        <w:rPr>
          <w:b w:val="0"/>
          <w:position w:val="-12"/>
        </w:rPr>
        <w:object w:dxaOrig="2100" w:dyaOrig="380">
          <v:shape id="_x0000_i1038" type="#_x0000_t75" style="width:105.75pt;height:18.75pt" o:ole="">
            <v:imagedata r:id="rId30" o:title=""/>
          </v:shape>
          <o:OLEObject Type="Embed" ProgID="Equation.3" ShapeID="_x0000_i1038" DrawAspect="Content" ObjectID="_1475562569" r:id="rId31"/>
        </w:object>
      </w:r>
      <w:r>
        <w:rPr>
          <w:b w:val="0"/>
        </w:rPr>
        <w:t>=</w:t>
      </w:r>
      <w:r w:rsidR="003A3643" w:rsidRPr="00416CE8">
        <w:rPr>
          <w:b w:val="0"/>
          <w:position w:val="-54"/>
        </w:rPr>
        <w:object w:dxaOrig="6480" w:dyaOrig="1200">
          <v:shape id="_x0000_i1039" type="#_x0000_t75" style="width:325.5pt;height:60pt" o:ole="">
            <v:imagedata r:id="rId32" o:title=""/>
          </v:shape>
          <o:OLEObject Type="Embed" ProgID="Equation.3" ShapeID="_x0000_i1039" DrawAspect="Content" ObjectID="_1475562570" r:id="rId33"/>
        </w:object>
      </w:r>
    </w:p>
    <w:p w:rsidR="007A5681" w:rsidRDefault="007A5681" w:rsidP="007A5681">
      <w:pPr>
        <w:pStyle w:val="Title"/>
        <w:ind w:firstLine="720"/>
        <w:jc w:val="left"/>
        <w:rPr>
          <w:b w:val="0"/>
        </w:rPr>
      </w:pPr>
      <w:r w:rsidRPr="00DF1B3D">
        <w:rPr>
          <w:b w:val="0"/>
          <w:position w:val="-14"/>
        </w:rPr>
        <w:object w:dxaOrig="3120" w:dyaOrig="460">
          <v:shape id="_x0000_i1040" type="#_x0000_t75" style="width:156.75pt;height:23.25pt" o:ole="">
            <v:imagedata r:id="rId34" o:title=""/>
          </v:shape>
          <o:OLEObject Type="Embed" ProgID="Equation.3" ShapeID="_x0000_i1040" DrawAspect="Content" ObjectID="_1475562571" r:id="rId35"/>
        </w:object>
      </w:r>
    </w:p>
    <w:p w:rsidR="007A5681" w:rsidRDefault="007A5681" w:rsidP="007A5681">
      <w:pPr>
        <w:pStyle w:val="Title"/>
        <w:ind w:firstLine="720"/>
        <w:jc w:val="left"/>
        <w:rPr>
          <w:b w:val="0"/>
        </w:rPr>
      </w:pPr>
      <w:r>
        <w:rPr>
          <w:b w:val="0"/>
        </w:rPr>
        <w:lastRenderedPageBreak/>
        <w:t xml:space="preserve">Therefore, </w:t>
      </w:r>
      <w:r w:rsidR="003A3643" w:rsidRPr="00DF1B3D">
        <w:rPr>
          <w:b w:val="0"/>
          <w:position w:val="-50"/>
        </w:rPr>
        <w:object w:dxaOrig="4300" w:dyaOrig="1120">
          <v:shape id="_x0000_i1041" type="#_x0000_t75" style="width:3in;height:56.25pt" o:ole="">
            <v:imagedata r:id="rId36" o:title=""/>
          </v:shape>
          <o:OLEObject Type="Embed" ProgID="Equation.3" ShapeID="_x0000_i1041" DrawAspect="Content" ObjectID="_1475562572" r:id="rId37"/>
        </w:object>
      </w:r>
    </w:p>
    <w:p w:rsidR="007A5681" w:rsidRDefault="007A5681" w:rsidP="007A5681">
      <w:pPr>
        <w:pStyle w:val="Title"/>
        <w:jc w:val="left"/>
        <w:rPr>
          <w:b w:val="0"/>
          <w:color w:val="000000" w:themeColor="text1"/>
        </w:rPr>
      </w:pPr>
    </w:p>
    <w:p w:rsidR="008E60D7" w:rsidRDefault="007A5681" w:rsidP="007A5681">
      <w:pPr>
        <w:pStyle w:val="Title"/>
        <w:jc w:val="left"/>
        <w:rPr>
          <w:b w:val="0"/>
        </w:rPr>
      </w:pPr>
      <w:r>
        <w:rPr>
          <w:b w:val="0"/>
          <w:color w:val="000000" w:themeColor="text1"/>
        </w:rPr>
        <w:t xml:space="preserve">5.15) </w:t>
      </w:r>
      <w:r>
        <w:rPr>
          <w:b w:val="0"/>
        </w:rPr>
        <w:tab/>
      </w:r>
      <w:r w:rsidR="008E60D7" w:rsidRPr="008E60D7">
        <w:rPr>
          <w:b w:val="0"/>
          <w:color w:val="FF0000"/>
        </w:rPr>
        <w:t xml:space="preserve"> (6 points)</w:t>
      </w:r>
    </w:p>
    <w:p w:rsidR="007A5681" w:rsidRDefault="007A5681" w:rsidP="008E60D7">
      <w:pPr>
        <w:pStyle w:val="Title"/>
        <w:ind w:firstLine="720"/>
        <w:jc w:val="left"/>
        <w:rPr>
          <w:b w:val="0"/>
        </w:rPr>
      </w:pPr>
      <w:r w:rsidRPr="00F7129B">
        <w:rPr>
          <w:b w:val="0"/>
          <w:position w:val="-12"/>
        </w:rPr>
        <w:object w:dxaOrig="1180" w:dyaOrig="380">
          <v:shape id="_x0000_i1042" type="#_x0000_t75" style="width:59.25pt;height:18.75pt" o:ole="">
            <v:imagedata r:id="rId38" o:title=""/>
          </v:shape>
          <o:OLEObject Type="Embed" ProgID="Equation.3" ShapeID="_x0000_i1042" DrawAspect="Content" ObjectID="_1475562573" r:id="rId39"/>
        </w:object>
      </w:r>
      <w:r>
        <w:rPr>
          <w:b w:val="0"/>
        </w:rPr>
        <w:t>=</w:t>
      </w:r>
      <w:r w:rsidR="002D7480" w:rsidRPr="00F7129B">
        <w:rPr>
          <w:b w:val="0"/>
          <w:position w:val="-50"/>
        </w:rPr>
        <w:object w:dxaOrig="5060" w:dyaOrig="1120">
          <v:shape id="_x0000_i1043" type="#_x0000_t75" style="width:254.25pt;height:56.25pt" o:ole="">
            <v:imagedata r:id="rId40" o:title=""/>
          </v:shape>
          <o:OLEObject Type="Embed" ProgID="Equation.3" ShapeID="_x0000_i1043" DrawAspect="Content" ObjectID="_1475562574" r:id="rId41"/>
        </w:object>
      </w:r>
    </w:p>
    <w:p w:rsidR="007A5681" w:rsidRPr="007A0B1E" w:rsidRDefault="002D7480" w:rsidP="007A5681">
      <w:pPr>
        <w:pStyle w:val="Title"/>
        <w:ind w:firstLine="720"/>
        <w:jc w:val="left"/>
        <w:rPr>
          <w:b w:val="0"/>
          <w:color w:val="000000" w:themeColor="text1"/>
        </w:rPr>
      </w:pPr>
      <w:r w:rsidRPr="00F7129B">
        <w:rPr>
          <w:b w:val="0"/>
          <w:position w:val="-50"/>
        </w:rPr>
        <w:object w:dxaOrig="7320" w:dyaOrig="1120">
          <v:shape id="_x0000_i1044" type="#_x0000_t75" style="width:366pt;height:56.25pt" o:ole="">
            <v:imagedata r:id="rId42" o:title=""/>
          </v:shape>
          <o:OLEObject Type="Embed" ProgID="Equation.3" ShapeID="_x0000_i1044" DrawAspect="Content" ObjectID="_1475562575" r:id="rId43"/>
        </w:object>
      </w:r>
    </w:p>
    <w:p w:rsidR="007A5681" w:rsidRDefault="007A5681" w:rsidP="007A5681">
      <w:pPr>
        <w:pStyle w:val="Title"/>
        <w:ind w:firstLine="720"/>
        <w:jc w:val="left"/>
        <w:rPr>
          <w:b w:val="0"/>
        </w:rPr>
      </w:pPr>
      <w:r w:rsidRPr="00C86469">
        <w:rPr>
          <w:b w:val="0"/>
          <w:position w:val="-14"/>
        </w:rPr>
        <w:object w:dxaOrig="1080" w:dyaOrig="400">
          <v:shape id="_x0000_i1045" type="#_x0000_t75" style="width:54pt;height:20.25pt" o:ole="">
            <v:imagedata r:id="rId44" o:title=""/>
          </v:shape>
          <o:OLEObject Type="Embed" ProgID="Equation.3" ShapeID="_x0000_i1045" DrawAspect="Content" ObjectID="_1475562576" r:id="rId45"/>
        </w:object>
      </w:r>
    </w:p>
    <w:p w:rsidR="007A5681" w:rsidRDefault="007A5681" w:rsidP="007A5681">
      <w:pPr>
        <w:pStyle w:val="Title"/>
        <w:ind w:firstLine="720"/>
        <w:jc w:val="left"/>
        <w:rPr>
          <w:b w:val="0"/>
        </w:rPr>
      </w:pPr>
      <w:r>
        <w:rPr>
          <w:b w:val="0"/>
        </w:rPr>
        <w:t xml:space="preserve">Taking partial differentiation w.r.t. </w:t>
      </w:r>
      <w:r w:rsidR="00A57A05" w:rsidRPr="006B3D95">
        <w:rPr>
          <w:b w:val="0"/>
          <w:position w:val="-10"/>
        </w:rPr>
        <w:object w:dxaOrig="1240" w:dyaOrig="420">
          <v:shape id="_x0000_i1046" type="#_x0000_t75" style="width:62.25pt;height:21pt" o:ole="">
            <v:imagedata r:id="rId46" o:title=""/>
          </v:shape>
          <o:OLEObject Type="Embed" ProgID="Equation.3" ShapeID="_x0000_i1046" DrawAspect="Content" ObjectID="_1475562577" r:id="rId47"/>
        </w:object>
      </w:r>
    </w:p>
    <w:p w:rsidR="007A5681" w:rsidRDefault="002D7480" w:rsidP="007A5681">
      <w:pPr>
        <w:pStyle w:val="Title"/>
        <w:ind w:firstLine="720"/>
        <w:jc w:val="left"/>
        <w:rPr>
          <w:b w:val="0"/>
        </w:rPr>
      </w:pPr>
      <w:r w:rsidRPr="00DF1B3D">
        <w:rPr>
          <w:b w:val="0"/>
          <w:position w:val="-50"/>
        </w:rPr>
        <w:object w:dxaOrig="3460" w:dyaOrig="1120">
          <v:shape id="_x0000_i1047" type="#_x0000_t75" style="width:174pt;height:56.25pt" o:ole="">
            <v:imagedata r:id="rId48" o:title=""/>
          </v:shape>
          <o:OLEObject Type="Embed" ProgID="Equation.3" ShapeID="_x0000_i1047" DrawAspect="Content" ObjectID="_1475562578" r:id="rId49"/>
        </w:object>
      </w:r>
    </w:p>
    <w:p w:rsidR="008E60D7" w:rsidRDefault="007A5681" w:rsidP="007A5681">
      <w:pPr>
        <w:pStyle w:val="Title"/>
        <w:jc w:val="left"/>
        <w:rPr>
          <w:b w:val="0"/>
        </w:rPr>
      </w:pPr>
      <w:r>
        <w:rPr>
          <w:b w:val="0"/>
        </w:rPr>
        <w:t xml:space="preserve">5.18) </w:t>
      </w:r>
      <w:r w:rsidR="008E60D7" w:rsidRPr="008E60D7">
        <w:rPr>
          <w:b w:val="0"/>
          <w:color w:val="FF0000"/>
        </w:rPr>
        <w:t>(3 points)</w:t>
      </w:r>
    </w:p>
    <w:p w:rsidR="007A5681" w:rsidRDefault="007A5681" w:rsidP="008E60D7">
      <w:pPr>
        <w:pStyle w:val="Title"/>
        <w:ind w:firstLine="720"/>
        <w:jc w:val="left"/>
        <w:rPr>
          <w:b w:val="0"/>
        </w:rPr>
      </w:pPr>
      <w:r>
        <w:rPr>
          <w:b w:val="0"/>
        </w:rPr>
        <w:t>Taking partial differentiation of the 4</w:t>
      </w:r>
      <w:r w:rsidRPr="00182962">
        <w:rPr>
          <w:b w:val="0"/>
          <w:vertAlign w:val="superscript"/>
        </w:rPr>
        <w:t>th</w:t>
      </w:r>
      <w:r>
        <w:rPr>
          <w:b w:val="0"/>
        </w:rPr>
        <w:t xml:space="preserve"> column </w:t>
      </w:r>
      <w:r w:rsidRPr="00182962">
        <w:rPr>
          <w:b w:val="0"/>
          <w:vertAlign w:val="superscript"/>
        </w:rPr>
        <w:t>0</w:t>
      </w:r>
      <w:r>
        <w:rPr>
          <w:b w:val="0"/>
        </w:rPr>
        <w:t>P</w:t>
      </w:r>
      <w:r w:rsidRPr="00182962">
        <w:rPr>
          <w:b w:val="0"/>
          <w:vertAlign w:val="subscript"/>
        </w:rPr>
        <w:t>4Org</w:t>
      </w:r>
      <w:r>
        <w:rPr>
          <w:b w:val="0"/>
        </w:rPr>
        <w:t xml:space="preserve"> w.r.t. </w:t>
      </w:r>
      <w:r w:rsidR="00A57A05" w:rsidRPr="00C86469">
        <w:rPr>
          <w:b w:val="0"/>
          <w:position w:val="-12"/>
        </w:rPr>
        <w:object w:dxaOrig="1320" w:dyaOrig="440">
          <v:shape id="_x0000_i1048" type="#_x0000_t75" style="width:66pt;height:21.75pt" o:ole="">
            <v:imagedata r:id="rId50" o:title=""/>
          </v:shape>
          <o:OLEObject Type="Embed" ProgID="Equation.3" ShapeID="_x0000_i1048" DrawAspect="Content" ObjectID="_1475562579" r:id="rId51"/>
        </w:object>
      </w:r>
    </w:p>
    <w:p w:rsidR="007A5681" w:rsidRDefault="007A5681" w:rsidP="007A5681">
      <w:pPr>
        <w:pStyle w:val="Title"/>
        <w:ind w:firstLine="720"/>
        <w:jc w:val="left"/>
        <w:rPr>
          <w:b w:val="0"/>
        </w:rPr>
      </w:pPr>
      <w:r w:rsidRPr="00DF1B3D">
        <w:rPr>
          <w:b w:val="0"/>
          <w:position w:val="-50"/>
        </w:rPr>
        <w:object w:dxaOrig="3680" w:dyaOrig="1120">
          <v:shape id="_x0000_i1049" type="#_x0000_t75" style="width:185.25pt;height:56.25pt" o:ole="">
            <v:imagedata r:id="rId52" o:title=""/>
          </v:shape>
          <o:OLEObject Type="Embed" ProgID="Equation.3" ShapeID="_x0000_i1049" DrawAspect="Content" ObjectID="_1475562580" r:id="rId53"/>
        </w:object>
      </w:r>
    </w:p>
    <w:p w:rsidR="008E60D7" w:rsidRDefault="007A5681" w:rsidP="007A5681">
      <w:pPr>
        <w:pStyle w:val="Title"/>
        <w:jc w:val="left"/>
        <w:rPr>
          <w:b w:val="0"/>
        </w:rPr>
      </w:pPr>
      <w:r>
        <w:rPr>
          <w:b w:val="0"/>
        </w:rPr>
        <w:t xml:space="preserve">5.19)  </w:t>
      </w:r>
      <w:r w:rsidR="008E60D7">
        <w:rPr>
          <w:b w:val="0"/>
          <w:color w:val="FF0000"/>
        </w:rPr>
        <w:t>(4</w:t>
      </w:r>
      <w:r w:rsidR="008E60D7" w:rsidRPr="008E60D7">
        <w:rPr>
          <w:b w:val="0"/>
          <w:color w:val="FF0000"/>
        </w:rPr>
        <w:t xml:space="preserve"> points)</w:t>
      </w:r>
    </w:p>
    <w:p w:rsidR="007A5681" w:rsidRDefault="007A5681" w:rsidP="008E60D7">
      <w:pPr>
        <w:pStyle w:val="Title"/>
        <w:ind w:firstLine="720"/>
        <w:jc w:val="left"/>
        <w:rPr>
          <w:b w:val="0"/>
        </w:rPr>
      </w:pPr>
      <w:r w:rsidRPr="00F7129B">
        <w:rPr>
          <w:b w:val="0"/>
          <w:position w:val="-50"/>
        </w:rPr>
        <w:object w:dxaOrig="2020" w:dyaOrig="1120">
          <v:shape id="_x0000_i1050" type="#_x0000_t75" style="width:101.25pt;height:56.25pt" o:ole="">
            <v:imagedata r:id="rId54" o:title=""/>
          </v:shape>
          <o:OLEObject Type="Embed" ProgID="Equation.3" ShapeID="_x0000_i1050" DrawAspect="Content" ObjectID="_1475562581" r:id="rId55"/>
        </w:object>
      </w:r>
    </w:p>
    <w:p w:rsidR="007A5681" w:rsidRDefault="007A5681" w:rsidP="007A5681">
      <w:pPr>
        <w:pStyle w:val="Title"/>
        <w:ind w:firstLine="720"/>
        <w:jc w:val="left"/>
        <w:rPr>
          <w:b w:val="0"/>
        </w:rPr>
      </w:pPr>
      <w:r w:rsidRPr="0008231C">
        <w:rPr>
          <w:b w:val="0"/>
          <w:position w:val="-32"/>
        </w:rPr>
        <w:object w:dxaOrig="2900" w:dyaOrig="760">
          <v:shape id="_x0000_i1051" type="#_x0000_t75" style="width:144.75pt;height:38.25pt" o:ole="">
            <v:imagedata r:id="rId56" o:title=""/>
          </v:shape>
          <o:OLEObject Type="Embed" ProgID="Equation.3" ShapeID="_x0000_i1051" DrawAspect="Content" ObjectID="_1475562582" r:id="rId57"/>
        </w:object>
      </w:r>
    </w:p>
    <w:p w:rsidR="007A5681" w:rsidRDefault="007A5681" w:rsidP="007A5681">
      <w:pPr>
        <w:pStyle w:val="Title"/>
        <w:ind w:firstLine="720"/>
        <w:jc w:val="left"/>
        <w:rPr>
          <w:b w:val="0"/>
          <w:i/>
        </w:rPr>
      </w:pPr>
      <w:r>
        <w:rPr>
          <w:b w:val="0"/>
        </w:rPr>
        <w:t xml:space="preserve">Taking the determinant of </w:t>
      </w:r>
      <w:r w:rsidRPr="0008231C">
        <w:rPr>
          <w:b w:val="0"/>
          <w:i/>
          <w:vertAlign w:val="superscript"/>
        </w:rPr>
        <w:t>0</w:t>
      </w:r>
      <w:r w:rsidRPr="0008231C">
        <w:rPr>
          <w:b w:val="0"/>
          <w:i/>
        </w:rPr>
        <w:t>J</w:t>
      </w:r>
      <w:r w:rsidR="00A765E0">
        <w:rPr>
          <w:b w:val="0"/>
          <w:i/>
        </w:rPr>
        <w:t xml:space="preserve"> </w:t>
      </w:r>
      <w:r w:rsidR="00A765E0" w:rsidRPr="00A765E0">
        <w:rPr>
          <w:b w:val="0"/>
        </w:rPr>
        <w:t>and setting the result equal to 0.</w:t>
      </w:r>
    </w:p>
    <w:p w:rsidR="007A5681" w:rsidRDefault="007A5681" w:rsidP="00A765E0">
      <w:pPr>
        <w:pStyle w:val="Title"/>
        <w:ind w:left="720" w:firstLine="720"/>
        <w:jc w:val="left"/>
        <w:rPr>
          <w:b w:val="0"/>
          <w:i/>
          <w:vertAlign w:val="subscript"/>
        </w:rPr>
      </w:pPr>
      <w:proofErr w:type="spellStart"/>
      <w:proofErr w:type="gramStart"/>
      <w:r w:rsidRPr="0008231C">
        <w:rPr>
          <w:b w:val="0"/>
          <w:i/>
        </w:rPr>
        <w:t>det</w:t>
      </w:r>
      <w:proofErr w:type="spellEnd"/>
      <w:r w:rsidRPr="0008231C">
        <w:rPr>
          <w:b w:val="0"/>
          <w:i/>
        </w:rPr>
        <w:t>(</w:t>
      </w:r>
      <w:proofErr w:type="gramEnd"/>
      <w:r w:rsidRPr="0008231C">
        <w:rPr>
          <w:b w:val="0"/>
          <w:i/>
          <w:vertAlign w:val="superscript"/>
        </w:rPr>
        <w:t>0</w:t>
      </w:r>
      <w:r w:rsidRPr="0008231C">
        <w:rPr>
          <w:b w:val="0"/>
          <w:i/>
        </w:rPr>
        <w:t>J)</w:t>
      </w:r>
      <w:r>
        <w:rPr>
          <w:b w:val="0"/>
          <w:i/>
        </w:rPr>
        <w:t>=-d</w:t>
      </w:r>
      <w:r w:rsidRPr="0008231C">
        <w:rPr>
          <w:b w:val="0"/>
          <w:i/>
          <w:vertAlign w:val="subscript"/>
        </w:rPr>
        <w:t>2</w:t>
      </w:r>
    </w:p>
    <w:p w:rsidR="007A5681" w:rsidRPr="00D7503F" w:rsidRDefault="007A5681" w:rsidP="007A5681">
      <w:pPr>
        <w:pStyle w:val="Title"/>
        <w:ind w:firstLine="720"/>
        <w:jc w:val="left"/>
        <w:rPr>
          <w:b w:val="0"/>
        </w:rPr>
      </w:pPr>
      <w:r>
        <w:rPr>
          <w:b w:val="0"/>
        </w:rPr>
        <w:t>Singularity occurs when d</w:t>
      </w:r>
      <w:r w:rsidRPr="005446B0">
        <w:rPr>
          <w:b w:val="0"/>
          <w:vertAlign w:val="subscript"/>
        </w:rPr>
        <w:t>2</w:t>
      </w:r>
      <w:r>
        <w:rPr>
          <w:b w:val="0"/>
        </w:rPr>
        <w:t>=0.</w:t>
      </w:r>
    </w:p>
    <w:p w:rsidR="006B0F8B" w:rsidRDefault="008E60D7"/>
    <w:sectPr w:rsidR="006B0F8B" w:rsidSect="007B3F96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81"/>
    <w:rsid w:val="001E2E4A"/>
    <w:rsid w:val="002D7480"/>
    <w:rsid w:val="003A3643"/>
    <w:rsid w:val="00555B2F"/>
    <w:rsid w:val="005720EF"/>
    <w:rsid w:val="006B3D95"/>
    <w:rsid w:val="00797455"/>
    <w:rsid w:val="007A5681"/>
    <w:rsid w:val="008A0615"/>
    <w:rsid w:val="008D4204"/>
    <w:rsid w:val="008E60D7"/>
    <w:rsid w:val="00A57A05"/>
    <w:rsid w:val="00A765E0"/>
    <w:rsid w:val="00CF2C40"/>
    <w:rsid w:val="00F4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6B88A-E9D5-452C-BC42-67616D2F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5681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A56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10</cp:revision>
  <dcterms:created xsi:type="dcterms:W3CDTF">2014-10-17T06:57:00Z</dcterms:created>
  <dcterms:modified xsi:type="dcterms:W3CDTF">2014-10-23T16:42:00Z</dcterms:modified>
</cp:coreProperties>
</file>