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F8" w:rsidRPr="004C3EB9" w:rsidRDefault="00480762" w:rsidP="00F93AF8">
      <w:pPr>
        <w:ind w:right="2800"/>
        <w:outlineLvl w:val="0"/>
        <w:rPr>
          <w:color w:val="D99594" w:themeColor="accent2" w:themeTint="99"/>
          <w:sz w:val="28"/>
          <w:szCs w:val="28"/>
          <w:u w:val="single"/>
        </w:rPr>
      </w:pPr>
      <w:bookmarkStart w:id="0" w:name="_GoBack"/>
      <w:bookmarkEnd w:id="0"/>
      <w:r w:rsidRPr="004C3EB9">
        <w:rPr>
          <w:color w:val="D99594" w:themeColor="accent2" w:themeTint="99"/>
          <w:sz w:val="28"/>
          <w:szCs w:val="28"/>
          <w:u w:val="single"/>
        </w:rPr>
        <w:t xml:space="preserve">These are some </w:t>
      </w:r>
      <w:r w:rsidR="004C3EB9" w:rsidRPr="004C3EB9">
        <w:rPr>
          <w:color w:val="D99594" w:themeColor="accent2" w:themeTint="99"/>
          <w:sz w:val="28"/>
          <w:szCs w:val="28"/>
          <w:u w:val="single"/>
        </w:rPr>
        <w:t>examples</w:t>
      </w:r>
      <w:r w:rsidR="00F93AF8" w:rsidRPr="004C3EB9">
        <w:rPr>
          <w:color w:val="D99594" w:themeColor="accent2" w:themeTint="99"/>
          <w:sz w:val="28"/>
          <w:szCs w:val="28"/>
          <w:u w:val="single"/>
        </w:rPr>
        <w:t>: make the learning activities as specific as you can for your agency. It is ideal if you can indicate how every program objective will be met.</w:t>
      </w:r>
      <w:r w:rsidR="004C3EB9" w:rsidRPr="004C3EB9">
        <w:rPr>
          <w:color w:val="D99594" w:themeColor="accent2" w:themeTint="99"/>
          <w:sz w:val="28"/>
          <w:szCs w:val="28"/>
          <w:u w:val="single"/>
        </w:rPr>
        <w:t xml:space="preserve"> I didn’t give you an example for each and every program objective. This contains examples in order to give your ideas about </w:t>
      </w:r>
      <w:r w:rsidR="00C124E6">
        <w:rPr>
          <w:color w:val="D99594" w:themeColor="accent2" w:themeTint="99"/>
          <w:sz w:val="28"/>
          <w:szCs w:val="28"/>
          <w:u w:val="single"/>
        </w:rPr>
        <w:t xml:space="preserve">working with your Field Instructor to </w:t>
      </w:r>
      <w:r w:rsidR="004C3EB9" w:rsidRPr="004C3EB9">
        <w:rPr>
          <w:color w:val="D99594" w:themeColor="accent2" w:themeTint="99"/>
          <w:sz w:val="28"/>
          <w:szCs w:val="28"/>
          <w:u w:val="single"/>
        </w:rPr>
        <w:t>creat</w:t>
      </w:r>
      <w:r w:rsidR="002F47A5">
        <w:rPr>
          <w:color w:val="D99594" w:themeColor="accent2" w:themeTint="99"/>
          <w:sz w:val="28"/>
          <w:szCs w:val="28"/>
          <w:u w:val="single"/>
        </w:rPr>
        <w:t xml:space="preserve">e </w:t>
      </w:r>
      <w:r w:rsidR="004C3EB9" w:rsidRPr="004C3EB9">
        <w:rPr>
          <w:color w:val="D99594" w:themeColor="accent2" w:themeTint="99"/>
          <w:sz w:val="28"/>
          <w:szCs w:val="28"/>
          <w:u w:val="single"/>
        </w:rPr>
        <w:t>your own.</w:t>
      </w:r>
    </w:p>
    <w:p w:rsidR="00F93AF8" w:rsidRDefault="00F93AF8" w:rsidP="00F93AF8">
      <w:pPr>
        <w:ind w:left="2920" w:right="2800"/>
        <w:outlineLvl w:val="0"/>
        <w:rPr>
          <w:sz w:val="22"/>
        </w:rPr>
      </w:pPr>
    </w:p>
    <w:p w:rsidR="00F93AF8" w:rsidRDefault="00F93AF8" w:rsidP="006B2773">
      <w:pPr>
        <w:ind w:left="2920" w:right="2800"/>
        <w:jc w:val="center"/>
        <w:outlineLvl w:val="0"/>
        <w:rPr>
          <w:sz w:val="22"/>
        </w:rPr>
      </w:pPr>
    </w:p>
    <w:p w:rsidR="00A17989" w:rsidRDefault="00925B14" w:rsidP="006B2773">
      <w:pPr>
        <w:ind w:left="2920" w:right="2800"/>
        <w:jc w:val="center"/>
        <w:outlineLvl w:val="0"/>
        <w:rPr>
          <w:sz w:val="22"/>
        </w:rPr>
      </w:pPr>
      <w:r>
        <w:rPr>
          <w:sz w:val="22"/>
        </w:rPr>
        <w:t>SCHOOL OF</w:t>
      </w:r>
      <w:r w:rsidR="00A17989">
        <w:rPr>
          <w:sz w:val="22"/>
        </w:rPr>
        <w:t xml:space="preserve"> SOCIAL WORK </w:t>
      </w:r>
    </w:p>
    <w:p w:rsidR="00A17989" w:rsidRDefault="00A17989">
      <w:pPr>
        <w:ind w:left="2920" w:right="2800"/>
        <w:jc w:val="center"/>
        <w:rPr>
          <w:sz w:val="22"/>
        </w:rPr>
      </w:pPr>
      <w:r>
        <w:rPr>
          <w:sz w:val="22"/>
        </w:rPr>
        <w:t>SAN JOSE STATE UNIVERSITY</w:t>
      </w:r>
    </w:p>
    <w:p w:rsidR="00A17989" w:rsidRDefault="00A17989">
      <w:pPr>
        <w:ind w:left="2480" w:right="2400"/>
        <w:jc w:val="center"/>
        <w:rPr>
          <w:sz w:val="22"/>
        </w:rPr>
      </w:pPr>
      <w:r>
        <w:rPr>
          <w:b/>
          <w:sz w:val="22"/>
        </w:rPr>
        <w:t xml:space="preserve">BASW FIELD PRACTICUM </w:t>
      </w:r>
      <w:r w:rsidR="00D5243F">
        <w:rPr>
          <w:b/>
          <w:sz w:val="22"/>
        </w:rPr>
        <w:t>PROGRAM LEARNING AGREEMENT</w:t>
      </w:r>
      <w:r w:rsidR="00B84B21">
        <w:rPr>
          <w:b/>
          <w:sz w:val="22"/>
        </w:rPr>
        <w:t xml:space="preserve"> – 20</w:t>
      </w:r>
      <w:r w:rsidR="0078539D">
        <w:rPr>
          <w:b/>
          <w:sz w:val="22"/>
        </w:rPr>
        <w:t>1</w:t>
      </w:r>
      <w:r w:rsidR="00C451E4">
        <w:rPr>
          <w:b/>
          <w:sz w:val="22"/>
        </w:rPr>
        <w:t>2-2013</w:t>
      </w:r>
    </w:p>
    <w:p w:rsidR="00A17989" w:rsidRDefault="00A17989">
      <w:pPr>
        <w:spacing w:before="200"/>
        <w:rPr>
          <w:sz w:val="22"/>
        </w:rPr>
      </w:pPr>
      <w:r>
        <w:rPr>
          <w:sz w:val="22"/>
        </w:rPr>
        <w:t>Student_____________________________</w:t>
      </w:r>
      <w:r>
        <w:rPr>
          <w:sz w:val="22"/>
        </w:rPr>
        <w:tab/>
        <w:t>Faculty Field Liaison _________________________</w:t>
      </w:r>
    </w:p>
    <w:p w:rsidR="00A17989" w:rsidRDefault="00A17989">
      <w:pPr>
        <w:spacing w:before="220"/>
        <w:rPr>
          <w:sz w:val="22"/>
        </w:rPr>
      </w:pPr>
      <w:r>
        <w:rPr>
          <w:sz w:val="22"/>
        </w:rPr>
        <w:t>Agency ____________________________</w:t>
      </w:r>
      <w:r>
        <w:rPr>
          <w:sz w:val="22"/>
        </w:rPr>
        <w:tab/>
        <w:t>Field Instructor ______________________________</w:t>
      </w:r>
    </w:p>
    <w:p w:rsidR="00A17989" w:rsidRDefault="00A17989">
      <w:pPr>
        <w:spacing w:before="220"/>
        <w:rPr>
          <w:sz w:val="22"/>
        </w:rPr>
      </w:pPr>
    </w:p>
    <w:p w:rsidR="00A17989" w:rsidRDefault="00A17989">
      <w:pPr>
        <w:spacing w:line="220" w:lineRule="auto"/>
        <w:rPr>
          <w:sz w:val="22"/>
        </w:rPr>
      </w:pPr>
      <w:r>
        <w:rPr>
          <w:sz w:val="22"/>
        </w:rPr>
        <w:t>The Practicum Learning Contract is a</w:t>
      </w:r>
      <w:r w:rsidR="00FA368B">
        <w:rPr>
          <w:sz w:val="22"/>
        </w:rPr>
        <w:t xml:space="preserve"> tool to be used by the agency </w:t>
      </w:r>
      <w:r w:rsidR="00C451E4">
        <w:rPr>
          <w:sz w:val="22"/>
        </w:rPr>
        <w:t>Field I</w:t>
      </w:r>
      <w:r>
        <w:rPr>
          <w:sz w:val="22"/>
        </w:rPr>
        <w:t>n</w:t>
      </w:r>
      <w:r w:rsidR="00C451E4">
        <w:rPr>
          <w:sz w:val="22"/>
        </w:rPr>
        <w:t>structor, the student, and the Faculty Field L</w:t>
      </w:r>
      <w:r>
        <w:rPr>
          <w:sz w:val="22"/>
        </w:rPr>
        <w:t xml:space="preserve">iaison in planning field assignments and evaluating performance. It encompasses the expectations of each in relation to teaching and learning objectives, assigned task, and procedures. Responsibility for negotiating and preparing the Practicum Learning </w:t>
      </w:r>
      <w:r w:rsidR="00C451E4">
        <w:rPr>
          <w:sz w:val="22"/>
        </w:rPr>
        <w:t>Contract is shared between the Field I</w:t>
      </w:r>
      <w:r>
        <w:rPr>
          <w:sz w:val="22"/>
        </w:rPr>
        <w:t xml:space="preserve">nstructor and the </w:t>
      </w:r>
      <w:r w:rsidR="00C451E4">
        <w:rPr>
          <w:sz w:val="22"/>
        </w:rPr>
        <w:t>student. It is approved by the Faculty Field L</w:t>
      </w:r>
      <w:r>
        <w:rPr>
          <w:sz w:val="22"/>
        </w:rPr>
        <w:t>iais</w:t>
      </w:r>
      <w:r w:rsidR="00C451E4">
        <w:rPr>
          <w:sz w:val="22"/>
        </w:rPr>
        <w:t>on.</w:t>
      </w:r>
    </w:p>
    <w:p w:rsidR="00A17989" w:rsidRDefault="00A17989">
      <w:pPr>
        <w:spacing w:line="220" w:lineRule="auto"/>
        <w:rPr>
          <w:sz w:val="22"/>
        </w:rPr>
      </w:pPr>
    </w:p>
    <w:p w:rsidR="00A17989" w:rsidRDefault="00A17989">
      <w:pPr>
        <w:spacing w:line="220" w:lineRule="auto"/>
        <w:rPr>
          <w:sz w:val="22"/>
        </w:rPr>
      </w:pPr>
      <w:r>
        <w:rPr>
          <w:b/>
          <w:sz w:val="22"/>
        </w:rPr>
        <w:t>DIRECTIONS:</w:t>
      </w:r>
      <w:r>
        <w:rPr>
          <w:sz w:val="22"/>
        </w:rPr>
        <w:t xml:space="preserve"> List the student learning activities, assignments, and other training experiences that the agency will provide to meet the following field course objectives.</w:t>
      </w:r>
    </w:p>
    <w:p w:rsidR="00A17989" w:rsidRDefault="00A17989">
      <w:pPr>
        <w:tabs>
          <w:tab w:val="left" w:pos="1440"/>
        </w:tabs>
        <w:spacing w:line="221" w:lineRule="auto"/>
        <w:rPr>
          <w:b/>
          <w:sz w:val="22"/>
        </w:rPr>
      </w:pPr>
    </w:p>
    <w:p w:rsidR="00C451E4" w:rsidRPr="00C82E66" w:rsidRDefault="00A17989" w:rsidP="00C451E4">
      <w:pPr>
        <w:tabs>
          <w:tab w:val="left" w:pos="1440"/>
        </w:tabs>
        <w:spacing w:line="221" w:lineRule="auto"/>
        <w:rPr>
          <w:b/>
        </w:rPr>
      </w:pPr>
      <w:r>
        <w:rPr>
          <w:b/>
          <w:sz w:val="22"/>
        </w:rPr>
        <w:t>Objective 1:</w:t>
      </w:r>
      <w:r>
        <w:rPr>
          <w:b/>
          <w:sz w:val="22"/>
        </w:rPr>
        <w:tab/>
      </w:r>
      <w:r w:rsidR="00C451E4" w:rsidRPr="00C82E66">
        <w:rPr>
          <w:b/>
        </w:rPr>
        <w:t xml:space="preserve">Identify as a professional social worker and conduct </w:t>
      </w:r>
      <w:proofErr w:type="gramStart"/>
      <w:r w:rsidR="00C451E4" w:rsidRPr="00C82E66">
        <w:rPr>
          <w:b/>
        </w:rPr>
        <w:t>oneself</w:t>
      </w:r>
      <w:proofErr w:type="gramEnd"/>
      <w:r w:rsidR="00C451E4" w:rsidRPr="00C82E66">
        <w:rPr>
          <w:b/>
        </w:rPr>
        <w:t xml:space="preserve"> accordingly.</w:t>
      </w:r>
    </w:p>
    <w:p w:rsidR="00C82E66" w:rsidRDefault="00C82E66" w:rsidP="00C82E66">
      <w:pPr>
        <w:numPr>
          <w:ilvl w:val="0"/>
          <w:numId w:val="2"/>
        </w:numPr>
      </w:pPr>
      <w:r w:rsidRPr="00396713">
        <w:t>Advocate for client access to the services of social work</w:t>
      </w:r>
      <w:r>
        <w:t xml:space="preserve"> </w:t>
      </w:r>
      <w:r w:rsidRPr="00CE4E5B">
        <w:t>(Program Objective</w:t>
      </w:r>
      <w:r>
        <w:t xml:space="preserve"> 1a</w:t>
      </w:r>
      <w:r w:rsidRPr="00CE4E5B">
        <w:t>)</w:t>
      </w:r>
    </w:p>
    <w:p w:rsidR="00C82E66" w:rsidRPr="00F018BB" w:rsidRDefault="00C82E66" w:rsidP="00C82E66">
      <w:pPr>
        <w:numPr>
          <w:ilvl w:val="0"/>
          <w:numId w:val="2"/>
        </w:numPr>
      </w:pPr>
      <w:r>
        <w:t>Practice personal reflection</w:t>
      </w:r>
      <w:r w:rsidRPr="00396713">
        <w:t xml:space="preserve"> and self-correction to assure continual professional development</w:t>
      </w:r>
      <w:r>
        <w:t xml:space="preserve">                   (Program Objective 1b)</w:t>
      </w:r>
    </w:p>
    <w:p w:rsidR="00C82E66" w:rsidRDefault="00C82E66" w:rsidP="00C82E66">
      <w:pPr>
        <w:numPr>
          <w:ilvl w:val="0"/>
          <w:numId w:val="2"/>
        </w:numPr>
      </w:pPr>
      <w:r w:rsidRPr="00396713">
        <w:t>Attend to professional roles and boundaries</w:t>
      </w:r>
      <w:r>
        <w:t xml:space="preserve"> (Program Objective 1c)</w:t>
      </w:r>
    </w:p>
    <w:p w:rsidR="00C82E66" w:rsidRDefault="00C82E66" w:rsidP="00C82E66">
      <w:pPr>
        <w:numPr>
          <w:ilvl w:val="0"/>
          <w:numId w:val="2"/>
        </w:numPr>
      </w:pPr>
      <w:r w:rsidRPr="00396713">
        <w:t>Demonstrate professional demeanor in behavior, appearance, and communication</w:t>
      </w:r>
      <w:r>
        <w:t xml:space="preserve"> (Program Objective 1d)</w:t>
      </w:r>
    </w:p>
    <w:p w:rsidR="00C82E66" w:rsidRDefault="00C82E66" w:rsidP="00C82E66">
      <w:pPr>
        <w:numPr>
          <w:ilvl w:val="0"/>
          <w:numId w:val="2"/>
        </w:numPr>
      </w:pPr>
      <w:r w:rsidRPr="00396713">
        <w:t>Engage in career-long learning</w:t>
      </w:r>
      <w:r>
        <w:t xml:space="preserve"> (Program Objective 1e)</w:t>
      </w:r>
    </w:p>
    <w:p w:rsidR="00C82E66" w:rsidRDefault="00C82E66" w:rsidP="00C82E66">
      <w:pPr>
        <w:numPr>
          <w:ilvl w:val="0"/>
          <w:numId w:val="2"/>
        </w:numPr>
      </w:pPr>
      <w:r>
        <w:t xml:space="preserve">Utilize </w:t>
      </w:r>
      <w:r w:rsidRPr="00396713">
        <w:t>supervision and consultation</w:t>
      </w:r>
      <w:r>
        <w:t xml:space="preserve"> (Program Objective 1f)</w:t>
      </w:r>
    </w:p>
    <w:p w:rsidR="00C451E4" w:rsidRDefault="00C451E4" w:rsidP="00C451E4">
      <w:pPr>
        <w:tabs>
          <w:tab w:val="left" w:pos="1440"/>
        </w:tabs>
        <w:spacing w:line="221" w:lineRule="auto"/>
        <w:rPr>
          <w:sz w:val="22"/>
        </w:rPr>
      </w:pPr>
    </w:p>
    <w:p w:rsidR="00F642C0" w:rsidRDefault="00F642C0" w:rsidP="00C451E4">
      <w:pPr>
        <w:tabs>
          <w:tab w:val="left" w:pos="1440"/>
        </w:tabs>
        <w:spacing w:line="221" w:lineRule="auto"/>
        <w:rPr>
          <w:i/>
          <w:sz w:val="22"/>
        </w:rPr>
      </w:pPr>
      <w:r>
        <w:rPr>
          <w:i/>
          <w:sz w:val="22"/>
        </w:rPr>
        <w:t>Student will advocate for clients and be aware of own limits and biases. Student will link clients to appropriate referrals in the community and follow-up on the referrals with the client.</w:t>
      </w:r>
    </w:p>
    <w:p w:rsidR="00F642C0" w:rsidRDefault="00F642C0" w:rsidP="00C451E4">
      <w:pPr>
        <w:tabs>
          <w:tab w:val="left" w:pos="1440"/>
        </w:tabs>
        <w:spacing w:line="221" w:lineRule="auto"/>
        <w:rPr>
          <w:i/>
          <w:sz w:val="22"/>
        </w:rPr>
      </w:pPr>
      <w:r>
        <w:rPr>
          <w:i/>
          <w:sz w:val="22"/>
        </w:rPr>
        <w:t xml:space="preserve">Student will meet weekly with the field instructor to discuss work including any counter-transference issues and how they impact work with clients. </w:t>
      </w:r>
    </w:p>
    <w:p w:rsidR="00480762" w:rsidRDefault="00480762" w:rsidP="00C451E4">
      <w:pPr>
        <w:tabs>
          <w:tab w:val="left" w:pos="1440"/>
        </w:tabs>
        <w:spacing w:line="221" w:lineRule="auto"/>
        <w:rPr>
          <w:i/>
          <w:sz w:val="22"/>
        </w:rPr>
      </w:pPr>
      <w:r>
        <w:rPr>
          <w:i/>
          <w:sz w:val="22"/>
        </w:rPr>
        <w:t>Student will follow all agency guidelines regarding client contact. She will discuss and follow the agency’s social media policy.</w:t>
      </w:r>
    </w:p>
    <w:p w:rsidR="00F642C0" w:rsidRDefault="00F642C0" w:rsidP="00C451E4">
      <w:pPr>
        <w:tabs>
          <w:tab w:val="left" w:pos="1440"/>
        </w:tabs>
        <w:spacing w:line="221" w:lineRule="auto"/>
        <w:rPr>
          <w:i/>
          <w:sz w:val="22"/>
        </w:rPr>
      </w:pPr>
      <w:r>
        <w:rPr>
          <w:i/>
          <w:sz w:val="22"/>
        </w:rPr>
        <w:t>Student will conduct herself in a respectful, professional manner. She will abide by the agency dress code and learn to collaborate and communicate within a multi-disciplinary team.</w:t>
      </w:r>
    </w:p>
    <w:p w:rsidR="00F642C0" w:rsidRDefault="00F642C0" w:rsidP="00F642C0">
      <w:pPr>
        <w:tabs>
          <w:tab w:val="left" w:pos="1440"/>
        </w:tabs>
        <w:spacing w:line="221" w:lineRule="auto"/>
        <w:rPr>
          <w:i/>
          <w:sz w:val="22"/>
        </w:rPr>
      </w:pPr>
      <w:r>
        <w:rPr>
          <w:i/>
          <w:sz w:val="22"/>
        </w:rPr>
        <w:t xml:space="preserve">Student will attend </w:t>
      </w:r>
      <w:proofErr w:type="gramStart"/>
      <w:r>
        <w:rPr>
          <w:i/>
          <w:sz w:val="22"/>
        </w:rPr>
        <w:t>at least one training</w:t>
      </w:r>
      <w:proofErr w:type="gramEnd"/>
      <w:r>
        <w:rPr>
          <w:i/>
          <w:sz w:val="22"/>
        </w:rPr>
        <w:t xml:space="preserve"> offered in the community on a topic of interest.</w:t>
      </w:r>
    </w:p>
    <w:p w:rsidR="00F93AF8" w:rsidRDefault="00F93AF8" w:rsidP="00F642C0">
      <w:pPr>
        <w:tabs>
          <w:tab w:val="left" w:pos="1440"/>
        </w:tabs>
        <w:spacing w:line="221" w:lineRule="auto"/>
        <w:rPr>
          <w:i/>
          <w:sz w:val="22"/>
        </w:rPr>
      </w:pPr>
      <w:r>
        <w:rPr>
          <w:i/>
          <w:sz w:val="22"/>
        </w:rPr>
        <w:t>Student will come to supervision prepared with questions to discuss.</w:t>
      </w:r>
    </w:p>
    <w:p w:rsidR="00F642C0" w:rsidRDefault="00F642C0" w:rsidP="00F642C0">
      <w:pPr>
        <w:tabs>
          <w:tab w:val="left" w:pos="1440"/>
        </w:tabs>
        <w:spacing w:line="221" w:lineRule="auto"/>
        <w:rPr>
          <w:i/>
          <w:sz w:val="22"/>
        </w:rPr>
      </w:pPr>
    </w:p>
    <w:p w:rsidR="00C82E66" w:rsidRDefault="00A17989" w:rsidP="00F642C0">
      <w:pPr>
        <w:tabs>
          <w:tab w:val="left" w:pos="1440"/>
        </w:tabs>
        <w:spacing w:line="221" w:lineRule="auto"/>
        <w:rPr>
          <w:b/>
          <w:bCs/>
          <w:color w:val="000000"/>
        </w:rPr>
      </w:pPr>
      <w:r>
        <w:rPr>
          <w:b/>
          <w:sz w:val="22"/>
        </w:rPr>
        <w:t>Objective</w:t>
      </w:r>
      <w:r>
        <w:rPr>
          <w:sz w:val="22"/>
        </w:rPr>
        <w:t xml:space="preserve"> </w:t>
      </w:r>
      <w:r>
        <w:rPr>
          <w:b/>
          <w:sz w:val="22"/>
        </w:rPr>
        <w:t>2:</w:t>
      </w:r>
      <w:r>
        <w:rPr>
          <w:b/>
          <w:sz w:val="22"/>
        </w:rPr>
        <w:tab/>
      </w:r>
      <w:r w:rsidR="00C82E66" w:rsidRPr="00C82E66">
        <w:rPr>
          <w:b/>
          <w:bCs/>
          <w:color w:val="000000"/>
        </w:rPr>
        <w:t>Apply social work ethical principles to guide professional practice</w:t>
      </w:r>
      <w:r w:rsidR="00C82E66">
        <w:rPr>
          <w:b/>
          <w:bCs/>
          <w:color w:val="000000"/>
        </w:rPr>
        <w:t>.</w:t>
      </w:r>
    </w:p>
    <w:p w:rsidR="00C82E66" w:rsidRDefault="00C82E66" w:rsidP="00C82E66">
      <w:pPr>
        <w:numPr>
          <w:ilvl w:val="0"/>
          <w:numId w:val="2"/>
        </w:numPr>
      </w:pPr>
      <w:r>
        <w:rPr>
          <w:sz w:val="22"/>
        </w:rPr>
        <w:t xml:space="preserve"> </w:t>
      </w:r>
      <w:r w:rsidRPr="00396713">
        <w:t>Recognize and manage personal values in a way that allows professional values to guide practice</w:t>
      </w:r>
      <w:r>
        <w:t xml:space="preserve">         (Program Objective 2a)</w:t>
      </w:r>
    </w:p>
    <w:p w:rsidR="00C82E66" w:rsidRDefault="00C82E66" w:rsidP="00C82E66">
      <w:pPr>
        <w:numPr>
          <w:ilvl w:val="0"/>
          <w:numId w:val="2"/>
        </w:numPr>
      </w:pPr>
      <w:r w:rsidRPr="00396713">
        <w:lastRenderedPageBreak/>
        <w:t>Make ethical decisions by applying standards of the NASW Code of Ethics and other applicable</w:t>
      </w:r>
      <w:r>
        <w:t xml:space="preserve"> codes of ethics (Program Objective 2b)</w:t>
      </w:r>
    </w:p>
    <w:p w:rsidR="00C82E66" w:rsidRDefault="00C82E66" w:rsidP="00C82E66">
      <w:pPr>
        <w:numPr>
          <w:ilvl w:val="0"/>
          <w:numId w:val="2"/>
        </w:numPr>
      </w:pPr>
      <w:r w:rsidRPr="00396713">
        <w:t>Tolerate ambiguity in resolving ethical conflicts</w:t>
      </w:r>
      <w:r>
        <w:t xml:space="preserve"> (Program Objective 2c)</w:t>
      </w:r>
    </w:p>
    <w:p w:rsidR="00C82E66" w:rsidRDefault="00C82E66" w:rsidP="00C82E66">
      <w:pPr>
        <w:numPr>
          <w:ilvl w:val="0"/>
          <w:numId w:val="2"/>
        </w:numPr>
      </w:pPr>
      <w:r w:rsidRPr="00396713">
        <w:t>Apply strategies of ethical reasoning to arrive at principled decisions</w:t>
      </w:r>
      <w:r>
        <w:t xml:space="preserve">  (Program Objective 2d)</w:t>
      </w:r>
    </w:p>
    <w:p w:rsidR="00C82E66" w:rsidRDefault="00C82E66">
      <w:pPr>
        <w:tabs>
          <w:tab w:val="left" w:pos="1440"/>
        </w:tabs>
        <w:rPr>
          <w:sz w:val="22"/>
        </w:rPr>
      </w:pPr>
    </w:p>
    <w:p w:rsidR="00C82E66" w:rsidRDefault="00F642C0">
      <w:pPr>
        <w:tabs>
          <w:tab w:val="left" w:pos="1440"/>
        </w:tabs>
        <w:rPr>
          <w:i/>
          <w:sz w:val="22"/>
        </w:rPr>
      </w:pPr>
      <w:r>
        <w:rPr>
          <w:i/>
          <w:sz w:val="22"/>
        </w:rPr>
        <w:t>Student will demonstrate self-reflection in individual supervision. She will attend to her own beliefs and biases and the differences and similarities with her clients.</w:t>
      </w:r>
    </w:p>
    <w:p w:rsidR="00F642C0" w:rsidRDefault="00F642C0">
      <w:pPr>
        <w:tabs>
          <w:tab w:val="left" w:pos="1440"/>
        </w:tabs>
        <w:rPr>
          <w:i/>
          <w:sz w:val="22"/>
        </w:rPr>
      </w:pPr>
      <w:r>
        <w:rPr>
          <w:i/>
          <w:sz w:val="22"/>
        </w:rPr>
        <w:t>Student will read the NASW Code of Ethics and reference the Code in her individual supervision.</w:t>
      </w:r>
    </w:p>
    <w:p w:rsidR="00480762" w:rsidRDefault="00480762">
      <w:pPr>
        <w:tabs>
          <w:tab w:val="left" w:pos="1440"/>
        </w:tabs>
        <w:rPr>
          <w:i/>
          <w:sz w:val="22"/>
        </w:rPr>
      </w:pPr>
      <w:r>
        <w:rPr>
          <w:i/>
          <w:sz w:val="22"/>
        </w:rPr>
        <w:t xml:space="preserve">Student will demonstrate in supervision the ability to understand the complexities of ethical dilemmas. </w:t>
      </w:r>
    </w:p>
    <w:p w:rsidR="00F642C0" w:rsidRPr="00F642C0" w:rsidRDefault="00F642C0">
      <w:pPr>
        <w:tabs>
          <w:tab w:val="left" w:pos="1440"/>
        </w:tabs>
        <w:rPr>
          <w:i/>
          <w:sz w:val="22"/>
        </w:rPr>
      </w:pPr>
      <w:r>
        <w:rPr>
          <w:i/>
          <w:sz w:val="22"/>
        </w:rPr>
        <w:t xml:space="preserve">Student will consult with field instructor when ethical conflicts arise and discuss them with the goal of resolving </w:t>
      </w:r>
      <w:r w:rsidR="004B32EF">
        <w:rPr>
          <w:i/>
          <w:sz w:val="22"/>
        </w:rPr>
        <w:t>them in the client</w:t>
      </w:r>
      <w:r w:rsidR="00480762">
        <w:rPr>
          <w:i/>
          <w:sz w:val="22"/>
        </w:rPr>
        <w:t>’</w:t>
      </w:r>
      <w:r w:rsidR="004B32EF">
        <w:rPr>
          <w:i/>
          <w:sz w:val="22"/>
        </w:rPr>
        <w:t>s best inter</w:t>
      </w:r>
      <w:r w:rsidR="00480762">
        <w:rPr>
          <w:i/>
          <w:sz w:val="22"/>
        </w:rPr>
        <w:t>e</w:t>
      </w:r>
      <w:r w:rsidR="004B32EF">
        <w:rPr>
          <w:i/>
          <w:sz w:val="22"/>
        </w:rPr>
        <w:t>st.</w:t>
      </w:r>
    </w:p>
    <w:p w:rsidR="00C82E66" w:rsidRDefault="00C82E66">
      <w:pPr>
        <w:tabs>
          <w:tab w:val="left" w:pos="1440"/>
        </w:tabs>
        <w:rPr>
          <w:sz w:val="22"/>
        </w:rPr>
      </w:pPr>
    </w:p>
    <w:p w:rsidR="00C82E66" w:rsidRDefault="00C82E66">
      <w:pPr>
        <w:tabs>
          <w:tab w:val="left" w:pos="1440"/>
        </w:tabs>
        <w:rPr>
          <w:sz w:val="22"/>
        </w:rPr>
      </w:pPr>
    </w:p>
    <w:p w:rsidR="00C82E66" w:rsidRDefault="00C82E66">
      <w:pPr>
        <w:tabs>
          <w:tab w:val="left" w:pos="1440"/>
        </w:tabs>
        <w:rPr>
          <w:sz w:val="22"/>
        </w:rPr>
      </w:pPr>
    </w:p>
    <w:p w:rsidR="00C82E66" w:rsidRDefault="00C82E66">
      <w:pPr>
        <w:tabs>
          <w:tab w:val="left" w:pos="1440"/>
        </w:tabs>
        <w:rPr>
          <w:sz w:val="22"/>
        </w:rPr>
      </w:pPr>
    </w:p>
    <w:p w:rsidR="00A17989" w:rsidRDefault="00A17989" w:rsidP="00C82E66">
      <w:pPr>
        <w:tabs>
          <w:tab w:val="left" w:pos="1440"/>
        </w:tabs>
        <w:rPr>
          <w:b/>
          <w:bCs/>
          <w:color w:val="000000"/>
        </w:rPr>
      </w:pPr>
      <w:r>
        <w:rPr>
          <w:b/>
          <w:sz w:val="22"/>
        </w:rPr>
        <w:t>Objective</w:t>
      </w:r>
      <w:r>
        <w:rPr>
          <w:sz w:val="22"/>
        </w:rPr>
        <w:t xml:space="preserve"> </w:t>
      </w:r>
      <w:r>
        <w:rPr>
          <w:b/>
          <w:sz w:val="22"/>
        </w:rPr>
        <w:t xml:space="preserve">3: </w:t>
      </w:r>
      <w:r>
        <w:rPr>
          <w:b/>
          <w:sz w:val="22"/>
        </w:rPr>
        <w:tab/>
      </w:r>
      <w:r w:rsidR="00C82E66" w:rsidRPr="00C82E66">
        <w:rPr>
          <w:b/>
          <w:bCs/>
          <w:color w:val="000000"/>
        </w:rPr>
        <w:t>Apply critical thinking to inform and communicate professional judgments.</w:t>
      </w:r>
    </w:p>
    <w:p w:rsidR="00C82E66" w:rsidRDefault="00C82E66" w:rsidP="000910E0">
      <w:pPr>
        <w:numPr>
          <w:ilvl w:val="0"/>
          <w:numId w:val="2"/>
        </w:numPr>
      </w:pPr>
      <w:r w:rsidRPr="00396713">
        <w:t>Distinguish, appraise, and integrate multiple sources of knowledge, including research-based knowledge and practice wisdom</w:t>
      </w:r>
      <w:r>
        <w:t xml:space="preserve"> (Program Objective 3a)</w:t>
      </w:r>
    </w:p>
    <w:p w:rsidR="00C82E66" w:rsidRDefault="00C82E66" w:rsidP="000910E0">
      <w:pPr>
        <w:numPr>
          <w:ilvl w:val="0"/>
          <w:numId w:val="2"/>
        </w:numPr>
      </w:pPr>
      <w:r w:rsidRPr="00396713">
        <w:t>Analyze models of assessment, prevention, intervention and evaluation</w:t>
      </w:r>
      <w:r>
        <w:t xml:space="preserve"> </w:t>
      </w:r>
      <w:r w:rsidR="000910E0">
        <w:t xml:space="preserve"> </w:t>
      </w:r>
      <w:r>
        <w:t>(Program Objective 3b)</w:t>
      </w:r>
    </w:p>
    <w:p w:rsidR="00C82E66" w:rsidRDefault="00C82E66" w:rsidP="000910E0">
      <w:pPr>
        <w:numPr>
          <w:ilvl w:val="0"/>
          <w:numId w:val="2"/>
        </w:numPr>
      </w:pPr>
      <w:r w:rsidRPr="00B40D8A">
        <w:t>Demonstrate effective oral and written communication in working with individuals, families, groups, organizations, communities &amp; colleagues</w:t>
      </w:r>
      <w:r>
        <w:t xml:space="preserve"> (Program Objective 3c)</w:t>
      </w:r>
    </w:p>
    <w:p w:rsidR="00C82E66" w:rsidRDefault="00C82E66" w:rsidP="00C82E66">
      <w:pPr>
        <w:tabs>
          <w:tab w:val="left" w:pos="1440"/>
        </w:tabs>
        <w:rPr>
          <w:b/>
          <w:i/>
          <w:sz w:val="22"/>
        </w:rPr>
      </w:pPr>
    </w:p>
    <w:p w:rsidR="00A17989" w:rsidRDefault="004B32EF">
      <w:pPr>
        <w:tabs>
          <w:tab w:val="left" w:pos="1440"/>
          <w:tab w:val="left" w:pos="1584"/>
        </w:tabs>
        <w:rPr>
          <w:b/>
          <w:i/>
          <w:sz w:val="22"/>
        </w:rPr>
      </w:pPr>
      <w:r>
        <w:rPr>
          <w:b/>
          <w:i/>
          <w:sz w:val="22"/>
        </w:rPr>
        <w:t>Student will attend training, learn evidence- based practice and apply multiple skills during practice.</w:t>
      </w:r>
    </w:p>
    <w:p w:rsidR="004B32EF" w:rsidRDefault="004B32EF">
      <w:pPr>
        <w:tabs>
          <w:tab w:val="left" w:pos="1440"/>
          <w:tab w:val="left" w:pos="1584"/>
        </w:tabs>
        <w:rPr>
          <w:b/>
          <w:i/>
          <w:sz w:val="22"/>
        </w:rPr>
      </w:pPr>
      <w:r>
        <w:rPr>
          <w:b/>
          <w:i/>
          <w:sz w:val="22"/>
        </w:rPr>
        <w:t>Student will appropriately gather information and formulate written assessment about clients</w:t>
      </w:r>
      <w:r w:rsidR="00F96D38">
        <w:rPr>
          <w:b/>
          <w:i/>
          <w:sz w:val="22"/>
        </w:rPr>
        <w:t>. Interventions with clients will be linked to assessments. Student will demonstrate ability to make appropriate assessments and engage in interventions through written documentation and weekly supervision.</w:t>
      </w:r>
    </w:p>
    <w:p w:rsidR="00A17989" w:rsidRDefault="00A17989">
      <w:pPr>
        <w:tabs>
          <w:tab w:val="left" w:pos="1440"/>
          <w:tab w:val="left" w:pos="1584"/>
        </w:tabs>
        <w:rPr>
          <w:b/>
          <w:i/>
          <w:sz w:val="22"/>
        </w:rPr>
      </w:pPr>
    </w:p>
    <w:p w:rsidR="00A17989" w:rsidRDefault="00A17989">
      <w:pPr>
        <w:tabs>
          <w:tab w:val="left" w:pos="1440"/>
        </w:tabs>
        <w:spacing w:line="221" w:lineRule="auto"/>
        <w:rPr>
          <w:b/>
          <w:sz w:val="22"/>
        </w:rPr>
      </w:pPr>
    </w:p>
    <w:p w:rsidR="000910E0" w:rsidRDefault="00A17989" w:rsidP="000910E0">
      <w:pPr>
        <w:rPr>
          <w:b/>
          <w:bCs/>
          <w:color w:val="000000"/>
        </w:rPr>
      </w:pPr>
      <w:r>
        <w:rPr>
          <w:b/>
          <w:sz w:val="22"/>
        </w:rPr>
        <w:t>Objective 4:</w:t>
      </w:r>
      <w:r>
        <w:rPr>
          <w:sz w:val="22"/>
        </w:rPr>
        <w:t xml:space="preserve"> </w:t>
      </w:r>
      <w:r>
        <w:rPr>
          <w:sz w:val="22"/>
        </w:rPr>
        <w:tab/>
      </w:r>
      <w:r w:rsidR="000910E0" w:rsidRPr="000910E0">
        <w:rPr>
          <w:b/>
          <w:bCs/>
          <w:color w:val="000000"/>
        </w:rPr>
        <w:t>Engage diversity and difference in practice</w:t>
      </w:r>
      <w:r w:rsidR="000910E0">
        <w:rPr>
          <w:b/>
          <w:bCs/>
          <w:color w:val="000000"/>
        </w:rPr>
        <w:t>.</w:t>
      </w:r>
    </w:p>
    <w:p w:rsidR="000910E0" w:rsidRDefault="000910E0" w:rsidP="000910E0">
      <w:pPr>
        <w:numPr>
          <w:ilvl w:val="0"/>
          <w:numId w:val="2"/>
        </w:numPr>
      </w:pPr>
      <w:r w:rsidRPr="00B40D8A">
        <w:t>Recognize the extent to which a culture's structures and values may oppress, marginalize, alienate or create or enhance privilege and power</w:t>
      </w:r>
      <w:r>
        <w:t xml:space="preserve"> (Program Objective 4a)</w:t>
      </w:r>
    </w:p>
    <w:p w:rsidR="000910E0" w:rsidRDefault="000910E0" w:rsidP="000910E0">
      <w:pPr>
        <w:numPr>
          <w:ilvl w:val="0"/>
          <w:numId w:val="2"/>
        </w:numPr>
      </w:pPr>
      <w:r w:rsidRPr="00B40D8A">
        <w:t>Gain sufficient self awareness to eliminate the influence of personal biases and values in working with diverse groups</w:t>
      </w:r>
      <w:r>
        <w:t xml:space="preserve"> (Program Objective 4b)</w:t>
      </w:r>
    </w:p>
    <w:p w:rsidR="000910E0" w:rsidRDefault="000910E0" w:rsidP="000910E0">
      <w:pPr>
        <w:numPr>
          <w:ilvl w:val="0"/>
          <w:numId w:val="2"/>
        </w:numPr>
      </w:pPr>
      <w:r w:rsidRPr="00B40D8A">
        <w:t>Recognize and communicate their understanding of the importance of difference in shaping life experiences</w:t>
      </w:r>
      <w:r>
        <w:t xml:space="preserve"> (Program Objective 4c)</w:t>
      </w:r>
    </w:p>
    <w:p w:rsidR="000910E0" w:rsidRDefault="000910E0" w:rsidP="000910E0">
      <w:pPr>
        <w:numPr>
          <w:ilvl w:val="0"/>
          <w:numId w:val="2"/>
        </w:numPr>
      </w:pPr>
      <w:r w:rsidRPr="00B40D8A">
        <w:t>View themselves as learners and engage those with whom they work as informants</w:t>
      </w:r>
      <w:r>
        <w:t xml:space="preserve"> (Program Objective 4d)</w:t>
      </w:r>
    </w:p>
    <w:p w:rsidR="000910E0" w:rsidRPr="000910E0" w:rsidRDefault="000910E0" w:rsidP="000910E0">
      <w:pPr>
        <w:rPr>
          <w:b/>
          <w:bCs/>
          <w:color w:val="000000"/>
        </w:rPr>
      </w:pPr>
    </w:p>
    <w:p w:rsidR="00A17989" w:rsidRDefault="00A17989" w:rsidP="000910E0">
      <w:pPr>
        <w:tabs>
          <w:tab w:val="left" w:pos="1440"/>
        </w:tabs>
        <w:spacing w:line="221" w:lineRule="auto"/>
        <w:rPr>
          <w:b/>
          <w:i/>
          <w:sz w:val="22"/>
        </w:rPr>
      </w:pPr>
    </w:p>
    <w:p w:rsidR="00A17989" w:rsidRDefault="00F96D38">
      <w:pPr>
        <w:spacing w:line="220" w:lineRule="auto"/>
        <w:rPr>
          <w:i/>
          <w:sz w:val="24"/>
          <w:szCs w:val="24"/>
        </w:rPr>
      </w:pPr>
      <w:r>
        <w:rPr>
          <w:i/>
          <w:sz w:val="24"/>
          <w:szCs w:val="24"/>
        </w:rPr>
        <w:t>Student will identify and discuss in supervision how personal biases and values affect their ability to work with different individuals and populations.</w:t>
      </w:r>
    </w:p>
    <w:p w:rsidR="00F96D38" w:rsidRDefault="00F41E4A">
      <w:pPr>
        <w:spacing w:line="220" w:lineRule="auto"/>
        <w:rPr>
          <w:i/>
          <w:sz w:val="24"/>
          <w:szCs w:val="24"/>
        </w:rPr>
      </w:pPr>
      <w:r>
        <w:rPr>
          <w:i/>
          <w:sz w:val="24"/>
          <w:szCs w:val="24"/>
        </w:rPr>
        <w:t>Student</w:t>
      </w:r>
      <w:r w:rsidR="00F96D38">
        <w:rPr>
          <w:i/>
          <w:sz w:val="24"/>
          <w:szCs w:val="24"/>
        </w:rPr>
        <w:t xml:space="preserve"> will build relationships that demonstrate respect and acknowledge the contribution others make. </w:t>
      </w:r>
    </w:p>
    <w:p w:rsidR="00F41E4A" w:rsidRPr="00F96D38" w:rsidRDefault="00F41E4A">
      <w:pPr>
        <w:spacing w:line="220" w:lineRule="auto"/>
        <w:rPr>
          <w:i/>
          <w:sz w:val="24"/>
          <w:szCs w:val="24"/>
        </w:rPr>
      </w:pPr>
      <w:r>
        <w:rPr>
          <w:i/>
          <w:sz w:val="24"/>
          <w:szCs w:val="24"/>
        </w:rPr>
        <w:t>Student will collaborate with others and work as a team member.</w:t>
      </w:r>
    </w:p>
    <w:p w:rsidR="00A17989" w:rsidRDefault="00A17989">
      <w:pPr>
        <w:spacing w:line="220" w:lineRule="auto"/>
        <w:rPr>
          <w:sz w:val="22"/>
        </w:rPr>
      </w:pPr>
    </w:p>
    <w:p w:rsidR="00A17989" w:rsidRDefault="00A17989">
      <w:pPr>
        <w:spacing w:line="220" w:lineRule="auto"/>
        <w:rPr>
          <w:sz w:val="22"/>
        </w:rPr>
      </w:pPr>
    </w:p>
    <w:p w:rsidR="00A17989" w:rsidRDefault="00A17989" w:rsidP="000910E0">
      <w:pPr>
        <w:tabs>
          <w:tab w:val="left" w:pos="1440"/>
        </w:tabs>
        <w:rPr>
          <w:b/>
          <w:bCs/>
          <w:color w:val="000000"/>
        </w:rPr>
      </w:pPr>
      <w:r>
        <w:rPr>
          <w:b/>
          <w:sz w:val="22"/>
        </w:rPr>
        <w:t>Objective 5:</w:t>
      </w:r>
      <w:r>
        <w:rPr>
          <w:sz w:val="22"/>
        </w:rPr>
        <w:t xml:space="preserve"> </w:t>
      </w:r>
      <w:r>
        <w:rPr>
          <w:sz w:val="22"/>
        </w:rPr>
        <w:tab/>
      </w:r>
      <w:r w:rsidR="000910E0" w:rsidRPr="000910E0">
        <w:rPr>
          <w:b/>
          <w:bCs/>
          <w:color w:val="000000"/>
        </w:rPr>
        <w:t>Advance human rights and social and economic justice</w:t>
      </w:r>
      <w:r w:rsidR="000910E0">
        <w:rPr>
          <w:b/>
          <w:bCs/>
          <w:color w:val="000000"/>
        </w:rPr>
        <w:t>.</w:t>
      </w:r>
    </w:p>
    <w:p w:rsidR="000910E0" w:rsidRDefault="000910E0" w:rsidP="000910E0">
      <w:pPr>
        <w:numPr>
          <w:ilvl w:val="0"/>
          <w:numId w:val="2"/>
        </w:numPr>
      </w:pPr>
      <w:r w:rsidRPr="00B40D8A">
        <w:t>Understand the forms and mechanisms of oppression and discrimination</w:t>
      </w:r>
      <w:r>
        <w:t xml:space="preserve"> (Program Objective 5a)</w:t>
      </w:r>
    </w:p>
    <w:p w:rsidR="000910E0" w:rsidRDefault="000910E0" w:rsidP="000910E0">
      <w:pPr>
        <w:numPr>
          <w:ilvl w:val="0"/>
          <w:numId w:val="2"/>
        </w:numPr>
      </w:pPr>
      <w:r>
        <w:t xml:space="preserve"> </w:t>
      </w:r>
      <w:r w:rsidRPr="00B40D8A">
        <w:t xml:space="preserve">Advocate for human rights and social and economic justice </w:t>
      </w:r>
      <w:r>
        <w:t>(Program Objective 5b)</w:t>
      </w:r>
    </w:p>
    <w:p w:rsidR="000910E0" w:rsidRDefault="000910E0" w:rsidP="000910E0">
      <w:pPr>
        <w:numPr>
          <w:ilvl w:val="0"/>
          <w:numId w:val="2"/>
        </w:numPr>
      </w:pPr>
      <w:r w:rsidRPr="00B40D8A">
        <w:t>Engage in practices that advance social and economic justice</w:t>
      </w:r>
      <w:r>
        <w:t xml:space="preserve"> (Program Objective 5c)</w:t>
      </w:r>
    </w:p>
    <w:p w:rsidR="000910E0" w:rsidRPr="000910E0" w:rsidRDefault="000910E0" w:rsidP="000910E0">
      <w:pPr>
        <w:tabs>
          <w:tab w:val="left" w:pos="1440"/>
        </w:tabs>
        <w:rPr>
          <w:b/>
          <w:sz w:val="22"/>
        </w:rPr>
      </w:pPr>
    </w:p>
    <w:p w:rsidR="00A17989" w:rsidRDefault="00F41E4A">
      <w:pPr>
        <w:tabs>
          <w:tab w:val="left" w:pos="1440"/>
          <w:tab w:val="left" w:pos="1584"/>
        </w:tabs>
        <w:rPr>
          <w:i/>
          <w:sz w:val="24"/>
          <w:szCs w:val="24"/>
        </w:rPr>
      </w:pPr>
      <w:r>
        <w:rPr>
          <w:i/>
          <w:sz w:val="24"/>
          <w:szCs w:val="24"/>
        </w:rPr>
        <w:lastRenderedPageBreak/>
        <w:t xml:space="preserve">Students will become familiar with the mechanism of oppression and discrimination and how they present in client’s lives. </w:t>
      </w:r>
    </w:p>
    <w:p w:rsidR="00F41E4A" w:rsidRDefault="00F41E4A">
      <w:pPr>
        <w:tabs>
          <w:tab w:val="left" w:pos="1440"/>
          <w:tab w:val="left" w:pos="1584"/>
        </w:tabs>
        <w:rPr>
          <w:i/>
          <w:sz w:val="24"/>
          <w:szCs w:val="24"/>
        </w:rPr>
      </w:pPr>
      <w:r>
        <w:rPr>
          <w:i/>
          <w:sz w:val="24"/>
          <w:szCs w:val="24"/>
        </w:rPr>
        <w:t>Student will advocate for clients and engage in activities designed to promote social and economic justice.</w:t>
      </w:r>
    </w:p>
    <w:p w:rsidR="00F41E4A" w:rsidRPr="00F41E4A" w:rsidRDefault="00F41E4A">
      <w:pPr>
        <w:tabs>
          <w:tab w:val="left" w:pos="1440"/>
          <w:tab w:val="left" w:pos="1584"/>
        </w:tabs>
        <w:rPr>
          <w:i/>
          <w:sz w:val="24"/>
          <w:szCs w:val="24"/>
        </w:rPr>
      </w:pPr>
      <w:r>
        <w:rPr>
          <w:i/>
          <w:sz w:val="24"/>
          <w:szCs w:val="24"/>
        </w:rPr>
        <w:t xml:space="preserve">Student will provide resources and linkages to assist clients improve their economic and social situations. </w:t>
      </w:r>
    </w:p>
    <w:p w:rsidR="00A17989" w:rsidRDefault="00A17989">
      <w:pPr>
        <w:tabs>
          <w:tab w:val="left" w:pos="1440"/>
          <w:tab w:val="left" w:pos="1584"/>
        </w:tabs>
        <w:rPr>
          <w:sz w:val="22"/>
        </w:rPr>
      </w:pPr>
    </w:p>
    <w:p w:rsidR="00A17989" w:rsidRDefault="00A17989">
      <w:pPr>
        <w:tabs>
          <w:tab w:val="left" w:pos="1440"/>
          <w:tab w:val="left" w:pos="1584"/>
        </w:tabs>
        <w:rPr>
          <w:sz w:val="22"/>
        </w:rPr>
      </w:pPr>
    </w:p>
    <w:p w:rsidR="00A17989" w:rsidRDefault="00A17989" w:rsidP="000910E0">
      <w:pPr>
        <w:tabs>
          <w:tab w:val="left" w:pos="1440"/>
          <w:tab w:val="left" w:pos="1584"/>
        </w:tabs>
        <w:ind w:left="1440" w:hanging="1440"/>
        <w:rPr>
          <w:b/>
          <w:bCs/>
          <w:color w:val="000000"/>
        </w:rPr>
      </w:pPr>
      <w:r>
        <w:rPr>
          <w:b/>
          <w:sz w:val="22"/>
        </w:rPr>
        <w:t>Objective 6:</w:t>
      </w:r>
      <w:r>
        <w:rPr>
          <w:sz w:val="22"/>
        </w:rPr>
        <w:t xml:space="preserve"> </w:t>
      </w:r>
      <w:r>
        <w:rPr>
          <w:sz w:val="22"/>
        </w:rPr>
        <w:tab/>
      </w:r>
      <w:r w:rsidR="000910E0" w:rsidRPr="000910E0">
        <w:rPr>
          <w:b/>
          <w:bCs/>
          <w:color w:val="000000"/>
        </w:rPr>
        <w:t>Engage in research informed practice and practice informed research</w:t>
      </w:r>
      <w:r w:rsidR="000910E0">
        <w:rPr>
          <w:b/>
          <w:bCs/>
          <w:color w:val="000000"/>
        </w:rPr>
        <w:t>.</w:t>
      </w:r>
    </w:p>
    <w:p w:rsidR="000910E0" w:rsidRDefault="000910E0" w:rsidP="000910E0">
      <w:pPr>
        <w:numPr>
          <w:ilvl w:val="0"/>
          <w:numId w:val="2"/>
        </w:numPr>
      </w:pPr>
      <w:r w:rsidRPr="00B40D8A">
        <w:t>Use practice experience to inform scientific inquiry</w:t>
      </w:r>
      <w:r>
        <w:t xml:space="preserve"> (Program Objective 6a)</w:t>
      </w:r>
    </w:p>
    <w:p w:rsidR="000910E0" w:rsidRDefault="000910E0" w:rsidP="000910E0">
      <w:pPr>
        <w:numPr>
          <w:ilvl w:val="0"/>
          <w:numId w:val="2"/>
        </w:numPr>
      </w:pPr>
      <w:r w:rsidRPr="00B40D8A">
        <w:t>Use research evidence to inform practice</w:t>
      </w:r>
      <w:r>
        <w:t xml:space="preserve"> (Program Objective 6b)</w:t>
      </w:r>
    </w:p>
    <w:p w:rsidR="000910E0" w:rsidRDefault="000910E0" w:rsidP="000910E0">
      <w:pPr>
        <w:tabs>
          <w:tab w:val="left" w:pos="1440"/>
          <w:tab w:val="left" w:pos="1584"/>
        </w:tabs>
        <w:ind w:left="1440" w:hanging="1440"/>
        <w:rPr>
          <w:b/>
          <w:i/>
          <w:sz w:val="22"/>
        </w:rPr>
      </w:pPr>
    </w:p>
    <w:p w:rsidR="00F41E4A" w:rsidRDefault="00F41E4A" w:rsidP="00F41E4A">
      <w:pPr>
        <w:rPr>
          <w:b/>
          <w:i/>
          <w:sz w:val="22"/>
        </w:rPr>
      </w:pPr>
      <w:r>
        <w:rPr>
          <w:b/>
          <w:i/>
          <w:sz w:val="22"/>
        </w:rPr>
        <w:t>Student will demonstrate how to gather and utilize evaluation findings, including client feedback.</w:t>
      </w:r>
    </w:p>
    <w:p w:rsidR="00A17989" w:rsidRDefault="00F41E4A" w:rsidP="00F41E4A">
      <w:pPr>
        <w:rPr>
          <w:sz w:val="22"/>
        </w:rPr>
      </w:pPr>
      <w:r>
        <w:rPr>
          <w:b/>
          <w:i/>
          <w:sz w:val="22"/>
        </w:rPr>
        <w:t xml:space="preserve">Student will discuss what she is learning in her classwork and how this material relates to field work. She will demonstrate the ability to present, discuss, and justify casework decisions, strategies, </w:t>
      </w:r>
      <w:r w:rsidR="006A5BF0">
        <w:rPr>
          <w:b/>
          <w:i/>
          <w:sz w:val="22"/>
        </w:rPr>
        <w:t>and interventions, applying critical thinking skills.</w:t>
      </w:r>
      <w:r>
        <w:rPr>
          <w:b/>
          <w:i/>
          <w:sz w:val="22"/>
        </w:rPr>
        <w:t xml:space="preserve"> </w:t>
      </w:r>
      <w:r w:rsidR="00A17989">
        <w:rPr>
          <w:b/>
          <w:sz w:val="22"/>
        </w:rPr>
        <w:tab/>
      </w:r>
    </w:p>
    <w:p w:rsidR="00A17989" w:rsidRDefault="00A17989">
      <w:pPr>
        <w:ind w:left="720"/>
        <w:rPr>
          <w:sz w:val="22"/>
        </w:rPr>
      </w:pPr>
    </w:p>
    <w:p w:rsidR="00A17989" w:rsidRDefault="00A17989">
      <w:pPr>
        <w:ind w:left="720"/>
        <w:rPr>
          <w:sz w:val="22"/>
        </w:rPr>
      </w:pPr>
    </w:p>
    <w:p w:rsidR="00A17989" w:rsidRDefault="00A17989" w:rsidP="000910E0">
      <w:pPr>
        <w:tabs>
          <w:tab w:val="left" w:pos="1440"/>
        </w:tabs>
        <w:rPr>
          <w:b/>
          <w:bCs/>
          <w:color w:val="000000"/>
        </w:rPr>
      </w:pPr>
      <w:r>
        <w:rPr>
          <w:b/>
          <w:sz w:val="22"/>
        </w:rPr>
        <w:t>Objective 7:</w:t>
      </w:r>
      <w:r>
        <w:rPr>
          <w:sz w:val="22"/>
        </w:rPr>
        <w:t xml:space="preserve"> </w:t>
      </w:r>
      <w:r>
        <w:rPr>
          <w:sz w:val="22"/>
        </w:rPr>
        <w:tab/>
      </w:r>
      <w:r w:rsidR="000910E0" w:rsidRPr="000910E0">
        <w:rPr>
          <w:b/>
          <w:bCs/>
          <w:color w:val="000000"/>
        </w:rPr>
        <w:t>Apply knowledge of human behavior and the social environment.</w:t>
      </w:r>
    </w:p>
    <w:p w:rsidR="000910E0" w:rsidRDefault="000910E0" w:rsidP="000910E0">
      <w:pPr>
        <w:numPr>
          <w:ilvl w:val="0"/>
          <w:numId w:val="2"/>
        </w:numPr>
      </w:pPr>
      <w:r w:rsidRPr="00B40D8A">
        <w:t>Utilize conceptual frameworks to guide the processes of assessment, intervention, and evaluation</w:t>
      </w:r>
      <w:r>
        <w:t xml:space="preserve">          (Program Objective 7a)</w:t>
      </w:r>
    </w:p>
    <w:p w:rsidR="000910E0" w:rsidRDefault="000910E0" w:rsidP="000910E0">
      <w:pPr>
        <w:numPr>
          <w:ilvl w:val="0"/>
          <w:numId w:val="2"/>
        </w:numPr>
      </w:pPr>
      <w:r w:rsidRPr="00B40D8A">
        <w:t>Critique and apply knowledge to understand person and environment</w:t>
      </w:r>
      <w:r>
        <w:t xml:space="preserve"> (Program Objective 7b)</w:t>
      </w:r>
    </w:p>
    <w:p w:rsidR="000910E0" w:rsidRDefault="000910E0" w:rsidP="000910E0"/>
    <w:p w:rsidR="000910E0" w:rsidRDefault="000910E0" w:rsidP="000910E0"/>
    <w:p w:rsidR="000910E0" w:rsidRDefault="006A5BF0" w:rsidP="000910E0">
      <w:pPr>
        <w:rPr>
          <w:i/>
          <w:sz w:val="24"/>
          <w:szCs w:val="24"/>
        </w:rPr>
      </w:pPr>
      <w:r>
        <w:rPr>
          <w:i/>
          <w:sz w:val="24"/>
          <w:szCs w:val="24"/>
        </w:rPr>
        <w:t>Student will demonstrate the ability to assess and evaluate behaviors and how their interaction with the social environment.</w:t>
      </w:r>
    </w:p>
    <w:p w:rsidR="006A5BF0" w:rsidRPr="006A5BF0" w:rsidRDefault="006A5BF0" w:rsidP="000910E0">
      <w:pPr>
        <w:rPr>
          <w:i/>
          <w:sz w:val="24"/>
          <w:szCs w:val="24"/>
        </w:rPr>
      </w:pPr>
      <w:r>
        <w:rPr>
          <w:i/>
          <w:sz w:val="24"/>
          <w:szCs w:val="24"/>
        </w:rPr>
        <w:t>Student will demonstrate the ability to conduct a home visit and interpret the behavior observed and link to understanding the individual and his or her environment.</w:t>
      </w:r>
    </w:p>
    <w:p w:rsidR="000910E0" w:rsidRDefault="000910E0" w:rsidP="000910E0"/>
    <w:p w:rsidR="000910E0" w:rsidRDefault="000910E0" w:rsidP="000910E0"/>
    <w:p w:rsidR="000910E0" w:rsidRPr="000910E0" w:rsidRDefault="000910E0" w:rsidP="000910E0">
      <w:pPr>
        <w:rPr>
          <w:b/>
          <w:bCs/>
          <w:color w:val="000000"/>
        </w:rPr>
      </w:pPr>
      <w:r w:rsidRPr="000910E0">
        <w:rPr>
          <w:b/>
        </w:rPr>
        <w:t xml:space="preserve">Objective 8:  </w:t>
      </w:r>
      <w:r>
        <w:rPr>
          <w:b/>
        </w:rPr>
        <w:tab/>
      </w:r>
      <w:r w:rsidRPr="000910E0">
        <w:rPr>
          <w:b/>
          <w:bCs/>
          <w:color w:val="000000"/>
        </w:rPr>
        <w:t>Engage in policy practice to advance social and economic well-being and to</w:t>
      </w:r>
    </w:p>
    <w:p w:rsidR="000910E0" w:rsidRDefault="000910E0" w:rsidP="000910E0">
      <w:pPr>
        <w:ind w:left="720" w:firstLine="720"/>
        <w:rPr>
          <w:b/>
          <w:bCs/>
          <w:color w:val="000000"/>
        </w:rPr>
      </w:pPr>
      <w:proofErr w:type="gramStart"/>
      <w:r w:rsidRPr="000910E0">
        <w:rPr>
          <w:b/>
          <w:bCs/>
          <w:color w:val="000000"/>
        </w:rPr>
        <w:t>deliver</w:t>
      </w:r>
      <w:proofErr w:type="gramEnd"/>
      <w:r w:rsidRPr="000910E0">
        <w:rPr>
          <w:b/>
          <w:bCs/>
          <w:color w:val="000000"/>
        </w:rPr>
        <w:t xml:space="preserve"> effective social work services</w:t>
      </w:r>
      <w:r>
        <w:rPr>
          <w:b/>
          <w:bCs/>
          <w:color w:val="000000"/>
        </w:rPr>
        <w:t>.</w:t>
      </w:r>
    </w:p>
    <w:p w:rsidR="000910E0" w:rsidRDefault="000910E0" w:rsidP="000910E0">
      <w:pPr>
        <w:numPr>
          <w:ilvl w:val="0"/>
          <w:numId w:val="2"/>
        </w:numPr>
      </w:pPr>
      <w:r w:rsidRPr="00B40D8A">
        <w:t>Analyze, formulate, and advocate for policies that advance social well being</w:t>
      </w:r>
      <w:r>
        <w:t xml:space="preserve"> (Program Objective 8a)</w:t>
      </w:r>
    </w:p>
    <w:p w:rsidR="000910E0" w:rsidRDefault="000910E0" w:rsidP="000910E0">
      <w:pPr>
        <w:numPr>
          <w:ilvl w:val="0"/>
          <w:numId w:val="2"/>
        </w:numPr>
      </w:pPr>
      <w:r w:rsidRPr="00B40D8A">
        <w:t>Collaborate with colleagues and clients for effective policy action</w:t>
      </w:r>
      <w:r>
        <w:t xml:space="preserve"> (Program Objective 8b)</w:t>
      </w:r>
    </w:p>
    <w:p w:rsidR="000910E0" w:rsidRPr="000910E0" w:rsidRDefault="000910E0" w:rsidP="000910E0">
      <w:pPr>
        <w:ind w:left="720" w:firstLine="720"/>
        <w:rPr>
          <w:b/>
          <w:bCs/>
          <w:color w:val="000000"/>
        </w:rPr>
      </w:pPr>
    </w:p>
    <w:p w:rsidR="000910E0" w:rsidRDefault="000910E0" w:rsidP="000910E0"/>
    <w:p w:rsidR="000910E0" w:rsidRPr="005F6652" w:rsidRDefault="005F6652" w:rsidP="000910E0">
      <w:pPr>
        <w:tabs>
          <w:tab w:val="left" w:pos="1440"/>
        </w:tabs>
        <w:rPr>
          <w:i/>
          <w:sz w:val="24"/>
          <w:szCs w:val="24"/>
        </w:rPr>
      </w:pPr>
      <w:r w:rsidRPr="005F6652">
        <w:rPr>
          <w:i/>
          <w:sz w:val="24"/>
          <w:szCs w:val="24"/>
        </w:rPr>
        <w:t>Student will become familiar with the policies, practices and legislation that affect the social work practice of this agency. The student will also gain an understanding of the funding sources that support the agency and are available to the client population.</w:t>
      </w:r>
    </w:p>
    <w:p w:rsidR="005F6652" w:rsidRPr="005F6652" w:rsidRDefault="005F6652" w:rsidP="000910E0">
      <w:pPr>
        <w:tabs>
          <w:tab w:val="left" w:pos="1440"/>
        </w:tabs>
        <w:rPr>
          <w:i/>
          <w:sz w:val="24"/>
          <w:szCs w:val="24"/>
        </w:rPr>
      </w:pPr>
      <w:r w:rsidRPr="005F6652">
        <w:rPr>
          <w:i/>
          <w:sz w:val="24"/>
          <w:szCs w:val="24"/>
        </w:rPr>
        <w:t>Student will learn about policies that affect clients and collaborate with colleagues and clients in order to advocate and participate in policy action.</w:t>
      </w:r>
    </w:p>
    <w:p w:rsidR="00A17989" w:rsidRPr="005F6652" w:rsidRDefault="00A17989">
      <w:pPr>
        <w:jc w:val="both"/>
        <w:rPr>
          <w:sz w:val="22"/>
        </w:rPr>
      </w:pPr>
    </w:p>
    <w:p w:rsidR="00A17989" w:rsidRDefault="000910E0">
      <w:pPr>
        <w:jc w:val="both"/>
        <w:rPr>
          <w:b/>
          <w:bCs/>
          <w:color w:val="000000"/>
        </w:rPr>
      </w:pPr>
      <w:r w:rsidRPr="000910E0">
        <w:rPr>
          <w:b/>
        </w:rPr>
        <w:t xml:space="preserve">Objective 9:  </w:t>
      </w:r>
      <w:r w:rsidRPr="000910E0">
        <w:rPr>
          <w:b/>
          <w:bCs/>
          <w:color w:val="000000"/>
        </w:rPr>
        <w:t>Respond to contexts that shape practice</w:t>
      </w:r>
      <w:r>
        <w:rPr>
          <w:b/>
          <w:bCs/>
          <w:color w:val="000000"/>
        </w:rPr>
        <w:t>.</w:t>
      </w:r>
    </w:p>
    <w:p w:rsidR="000910E0" w:rsidRDefault="000910E0" w:rsidP="000910E0">
      <w:pPr>
        <w:numPr>
          <w:ilvl w:val="0"/>
          <w:numId w:val="2"/>
        </w:numPr>
      </w:pPr>
      <w:r w:rsidRPr="00B40D8A">
        <w:t>Continuously discover, appraise and attend to changing locales, populations, scientific and technological advancements, and emerging societal trends to provide relevant services</w:t>
      </w:r>
      <w:r>
        <w:t xml:space="preserve"> (Program Objective 9a)</w:t>
      </w:r>
    </w:p>
    <w:p w:rsidR="000910E0" w:rsidRDefault="000910E0" w:rsidP="000910E0">
      <w:pPr>
        <w:numPr>
          <w:ilvl w:val="0"/>
          <w:numId w:val="2"/>
        </w:numPr>
      </w:pPr>
      <w:r w:rsidRPr="00B40D8A">
        <w:t>Provide leadership in promoting sustainable changes in service delivery and practice to improve the quality of social services</w:t>
      </w:r>
      <w:r>
        <w:t xml:space="preserve"> (Program Objective 9b)</w:t>
      </w:r>
    </w:p>
    <w:p w:rsidR="000910E0" w:rsidRPr="000910E0" w:rsidRDefault="000910E0">
      <w:pPr>
        <w:jc w:val="both"/>
        <w:rPr>
          <w:b/>
        </w:rPr>
      </w:pPr>
    </w:p>
    <w:p w:rsidR="00A17989" w:rsidRDefault="00A17989">
      <w:pPr>
        <w:jc w:val="both"/>
        <w:rPr>
          <w:sz w:val="22"/>
        </w:rPr>
      </w:pPr>
    </w:p>
    <w:p w:rsidR="00A17989" w:rsidRDefault="005F6652">
      <w:pPr>
        <w:jc w:val="both"/>
        <w:rPr>
          <w:i/>
          <w:sz w:val="24"/>
          <w:szCs w:val="24"/>
        </w:rPr>
      </w:pPr>
      <w:r>
        <w:rPr>
          <w:i/>
          <w:sz w:val="24"/>
          <w:szCs w:val="24"/>
        </w:rPr>
        <w:t>Student will become familiar with context in which the agency functions so that they can attend   to any agency, local or social changes that affect services to clients and their families.</w:t>
      </w:r>
    </w:p>
    <w:p w:rsidR="005F6652" w:rsidRDefault="005F6652">
      <w:pPr>
        <w:jc w:val="both"/>
        <w:rPr>
          <w:i/>
          <w:sz w:val="24"/>
          <w:szCs w:val="24"/>
        </w:rPr>
      </w:pPr>
      <w:r>
        <w:rPr>
          <w:i/>
          <w:sz w:val="24"/>
          <w:szCs w:val="24"/>
        </w:rPr>
        <w:lastRenderedPageBreak/>
        <w:t xml:space="preserve">Student will participate in agency </w:t>
      </w:r>
      <w:r w:rsidR="00F93AF8">
        <w:rPr>
          <w:i/>
          <w:sz w:val="24"/>
          <w:szCs w:val="24"/>
        </w:rPr>
        <w:t xml:space="preserve">discussions regarding </w:t>
      </w:r>
      <w:r>
        <w:rPr>
          <w:i/>
          <w:sz w:val="24"/>
          <w:szCs w:val="24"/>
        </w:rPr>
        <w:t xml:space="preserve">program development </w:t>
      </w:r>
      <w:r w:rsidR="00F93AF8">
        <w:rPr>
          <w:i/>
          <w:sz w:val="24"/>
          <w:szCs w:val="24"/>
        </w:rPr>
        <w:t xml:space="preserve">and improvement </w:t>
      </w:r>
      <w:r>
        <w:rPr>
          <w:i/>
          <w:sz w:val="24"/>
          <w:szCs w:val="24"/>
        </w:rPr>
        <w:t xml:space="preserve">so that she can </w:t>
      </w:r>
      <w:r w:rsidR="00F93AF8">
        <w:rPr>
          <w:i/>
          <w:sz w:val="24"/>
          <w:szCs w:val="24"/>
        </w:rPr>
        <w:t xml:space="preserve">promote service delivery that improves the quality of social services for her clients. </w:t>
      </w:r>
    </w:p>
    <w:p w:rsidR="005F6652" w:rsidRPr="005F6652" w:rsidRDefault="005F6652">
      <w:pPr>
        <w:jc w:val="both"/>
        <w:rPr>
          <w:i/>
          <w:sz w:val="24"/>
          <w:szCs w:val="24"/>
        </w:rPr>
      </w:pPr>
    </w:p>
    <w:p w:rsidR="00D252A1" w:rsidRPr="00D252A1" w:rsidRDefault="00D252A1" w:rsidP="00D252A1">
      <w:pPr>
        <w:rPr>
          <w:b/>
          <w:bCs/>
          <w:color w:val="000000"/>
        </w:rPr>
      </w:pPr>
      <w:r w:rsidRPr="00D252A1">
        <w:rPr>
          <w:b/>
        </w:rPr>
        <w:t xml:space="preserve">Objective 10:  </w:t>
      </w:r>
      <w:r w:rsidRPr="00D252A1">
        <w:rPr>
          <w:b/>
          <w:bCs/>
          <w:color w:val="000000"/>
        </w:rPr>
        <w:t xml:space="preserve">Engage, assess, intervene, and evaluate with individuals, families, groups, </w:t>
      </w:r>
    </w:p>
    <w:p w:rsidR="00D252A1" w:rsidRDefault="00D252A1" w:rsidP="00D252A1">
      <w:pPr>
        <w:ind w:left="720"/>
        <w:rPr>
          <w:b/>
          <w:bCs/>
          <w:color w:val="000000"/>
        </w:rPr>
      </w:pPr>
      <w:r>
        <w:rPr>
          <w:b/>
          <w:bCs/>
          <w:color w:val="000000"/>
        </w:rPr>
        <w:t xml:space="preserve">          </w:t>
      </w:r>
      <w:r w:rsidRPr="00D252A1">
        <w:rPr>
          <w:b/>
          <w:bCs/>
          <w:color w:val="000000"/>
        </w:rPr>
        <w:t xml:space="preserve"> </w:t>
      </w:r>
      <w:proofErr w:type="gramStart"/>
      <w:r w:rsidRPr="00D252A1">
        <w:rPr>
          <w:b/>
          <w:bCs/>
          <w:color w:val="000000"/>
        </w:rPr>
        <w:t>organizations</w:t>
      </w:r>
      <w:proofErr w:type="gramEnd"/>
      <w:r w:rsidRPr="00D252A1">
        <w:rPr>
          <w:b/>
          <w:bCs/>
          <w:color w:val="000000"/>
        </w:rPr>
        <w:t>, and communities</w:t>
      </w:r>
      <w:r>
        <w:rPr>
          <w:b/>
          <w:bCs/>
          <w:color w:val="000000"/>
        </w:rPr>
        <w:t>.</w:t>
      </w:r>
    </w:p>
    <w:p w:rsidR="00D252A1" w:rsidRDefault="00D252A1" w:rsidP="00D252A1">
      <w:pPr>
        <w:ind w:left="720"/>
        <w:rPr>
          <w:b/>
          <w:bCs/>
          <w:color w:val="000000"/>
        </w:rPr>
      </w:pPr>
    </w:p>
    <w:p w:rsidR="00D252A1" w:rsidRDefault="00D252A1" w:rsidP="00D252A1">
      <w:pPr>
        <w:numPr>
          <w:ilvl w:val="0"/>
          <w:numId w:val="2"/>
        </w:numPr>
      </w:pPr>
      <w:r w:rsidRPr="00B40D8A">
        <w:t>Substantively and affectively prepare for action with individuals, families, groups, organizations and communities</w:t>
      </w:r>
      <w:r>
        <w:t xml:space="preserve"> (Program Objective 10a)</w:t>
      </w:r>
    </w:p>
    <w:p w:rsidR="00D252A1" w:rsidRDefault="00D252A1" w:rsidP="00D252A1">
      <w:pPr>
        <w:numPr>
          <w:ilvl w:val="0"/>
          <w:numId w:val="2"/>
        </w:numPr>
      </w:pPr>
      <w:r w:rsidRPr="00B40D8A">
        <w:t>Use empathy and other interpersonal skills</w:t>
      </w:r>
      <w:r>
        <w:t xml:space="preserve"> (Program Objective 10a)</w:t>
      </w:r>
    </w:p>
    <w:p w:rsidR="00D252A1" w:rsidRDefault="00D252A1" w:rsidP="00D252A1">
      <w:pPr>
        <w:numPr>
          <w:ilvl w:val="0"/>
          <w:numId w:val="2"/>
        </w:numPr>
      </w:pPr>
      <w:r w:rsidRPr="00B40D8A">
        <w:t>Develop a mutually agreed on focus of work and desired outcomes</w:t>
      </w:r>
      <w:r>
        <w:t xml:space="preserve"> (Program Objective 10a)</w:t>
      </w:r>
    </w:p>
    <w:p w:rsidR="00D252A1" w:rsidRDefault="00D252A1" w:rsidP="00D252A1">
      <w:pPr>
        <w:numPr>
          <w:ilvl w:val="0"/>
          <w:numId w:val="2"/>
        </w:numPr>
      </w:pPr>
      <w:r w:rsidRPr="00B40D8A">
        <w:t>Collect, organize and interpret client data</w:t>
      </w:r>
      <w:r>
        <w:t xml:space="preserve"> (Program Objective 10b)</w:t>
      </w:r>
    </w:p>
    <w:p w:rsidR="00D252A1" w:rsidRDefault="00D252A1" w:rsidP="00D252A1">
      <w:pPr>
        <w:numPr>
          <w:ilvl w:val="0"/>
          <w:numId w:val="2"/>
        </w:numPr>
      </w:pPr>
      <w:r w:rsidRPr="00B40D8A">
        <w:t>Assess client strengths and limitations</w:t>
      </w:r>
      <w:r>
        <w:t xml:space="preserve"> (Program Objective 10b)</w:t>
      </w:r>
    </w:p>
    <w:p w:rsidR="00F93AF8" w:rsidRDefault="00F93AF8" w:rsidP="00F93AF8"/>
    <w:p w:rsidR="00D252A1" w:rsidRDefault="00D252A1" w:rsidP="00D252A1">
      <w:pPr>
        <w:numPr>
          <w:ilvl w:val="0"/>
          <w:numId w:val="2"/>
        </w:numPr>
      </w:pPr>
      <w:r w:rsidRPr="00B40D8A">
        <w:t>Develop mutually agreed-on intervention goals and objectives</w:t>
      </w:r>
      <w:r>
        <w:t xml:space="preserve"> (Program Objective 10b)</w:t>
      </w:r>
    </w:p>
    <w:p w:rsidR="00D252A1" w:rsidRDefault="00D252A1" w:rsidP="00D252A1">
      <w:pPr>
        <w:numPr>
          <w:ilvl w:val="0"/>
          <w:numId w:val="2"/>
        </w:numPr>
      </w:pPr>
      <w:r w:rsidRPr="00B40D8A">
        <w:t>Select appropriate intervention strategies</w:t>
      </w:r>
      <w:r>
        <w:t xml:space="preserve"> (Program Objective 10b)</w:t>
      </w:r>
    </w:p>
    <w:p w:rsidR="00D252A1" w:rsidRDefault="00D252A1" w:rsidP="00D252A1">
      <w:pPr>
        <w:numPr>
          <w:ilvl w:val="0"/>
          <w:numId w:val="2"/>
        </w:numPr>
      </w:pPr>
      <w:r w:rsidRPr="00B40D8A">
        <w:t>Initiate actions to achieve organizational goals</w:t>
      </w:r>
      <w:r>
        <w:t xml:space="preserve"> (Program Objective 10c)</w:t>
      </w:r>
    </w:p>
    <w:p w:rsidR="00D252A1" w:rsidRDefault="00D252A1" w:rsidP="00D252A1">
      <w:pPr>
        <w:numPr>
          <w:ilvl w:val="0"/>
          <w:numId w:val="2"/>
        </w:numPr>
      </w:pPr>
      <w:r w:rsidRPr="00B40D8A">
        <w:t>Implement prevention interventions that enhance client capacities</w:t>
      </w:r>
      <w:r>
        <w:t xml:space="preserve"> (Program Objective 10c)</w:t>
      </w:r>
    </w:p>
    <w:p w:rsidR="00D252A1" w:rsidRDefault="00D252A1" w:rsidP="00D252A1">
      <w:pPr>
        <w:numPr>
          <w:ilvl w:val="0"/>
          <w:numId w:val="2"/>
        </w:numPr>
      </w:pPr>
      <w:r w:rsidRPr="00B40D8A">
        <w:t>Help clients resolve problems</w:t>
      </w:r>
      <w:r>
        <w:t xml:space="preserve"> (Program Objective 10c)</w:t>
      </w:r>
    </w:p>
    <w:p w:rsidR="00D252A1" w:rsidRDefault="00D252A1" w:rsidP="00D252A1">
      <w:pPr>
        <w:numPr>
          <w:ilvl w:val="0"/>
          <w:numId w:val="2"/>
        </w:numPr>
      </w:pPr>
      <w:r>
        <w:t xml:space="preserve"> </w:t>
      </w:r>
      <w:r w:rsidRPr="00B40D8A">
        <w:t xml:space="preserve">Negotiate, mediate, and advocate for clients </w:t>
      </w:r>
      <w:r>
        <w:t>(Program Objective 10c)</w:t>
      </w:r>
    </w:p>
    <w:p w:rsidR="00D252A1" w:rsidRDefault="00D252A1" w:rsidP="00D252A1">
      <w:pPr>
        <w:numPr>
          <w:ilvl w:val="0"/>
          <w:numId w:val="2"/>
        </w:numPr>
      </w:pPr>
      <w:r w:rsidRPr="00B40D8A">
        <w:t>Facilitate transitions and endings</w:t>
      </w:r>
      <w:r>
        <w:t xml:space="preserve"> (Program Objective 10c)</w:t>
      </w:r>
    </w:p>
    <w:p w:rsidR="00D252A1" w:rsidRDefault="00D252A1" w:rsidP="00D252A1">
      <w:pPr>
        <w:numPr>
          <w:ilvl w:val="0"/>
          <w:numId w:val="2"/>
        </w:numPr>
      </w:pPr>
      <w:r w:rsidRPr="00B40D8A">
        <w:t>Social workers critically analyze, monitor and evaluate interventions</w:t>
      </w:r>
      <w:r>
        <w:t xml:space="preserve"> (Program Objective 10d)</w:t>
      </w:r>
    </w:p>
    <w:p w:rsidR="00D252A1" w:rsidRDefault="00D252A1" w:rsidP="00D252A1">
      <w:pPr>
        <w:ind w:left="720"/>
        <w:rPr>
          <w:b/>
          <w:bCs/>
          <w:color w:val="000000"/>
        </w:rPr>
      </w:pPr>
    </w:p>
    <w:p w:rsidR="00F93AF8" w:rsidRDefault="00F93AF8" w:rsidP="00F93AF8">
      <w:pPr>
        <w:rPr>
          <w:b/>
          <w:bCs/>
          <w:color w:val="000000"/>
        </w:rPr>
      </w:pPr>
    </w:p>
    <w:p w:rsidR="00F93AF8" w:rsidRDefault="00F93AF8" w:rsidP="00F93AF8">
      <w:pPr>
        <w:rPr>
          <w:i/>
          <w:sz w:val="24"/>
          <w:szCs w:val="24"/>
        </w:rPr>
      </w:pPr>
      <w:r w:rsidRPr="00F93AF8">
        <w:rPr>
          <w:i/>
          <w:sz w:val="24"/>
          <w:szCs w:val="24"/>
        </w:rPr>
        <w:t>Student will be trained on conducting intake interviews and assessments. S</w:t>
      </w:r>
      <w:r>
        <w:rPr>
          <w:i/>
          <w:sz w:val="24"/>
          <w:szCs w:val="24"/>
        </w:rPr>
        <w:t>he will be trained on writing a case formulation and the interventions used by the agency.</w:t>
      </w:r>
    </w:p>
    <w:p w:rsidR="00480762" w:rsidRDefault="00480762" w:rsidP="00F93AF8">
      <w:pPr>
        <w:rPr>
          <w:i/>
          <w:sz w:val="24"/>
          <w:szCs w:val="24"/>
        </w:rPr>
      </w:pPr>
      <w:r>
        <w:rPr>
          <w:i/>
          <w:sz w:val="24"/>
          <w:szCs w:val="24"/>
        </w:rPr>
        <w:t xml:space="preserve">Student will demonstrate the ability to build client relationships using empathy and active listening skills. </w:t>
      </w:r>
    </w:p>
    <w:p w:rsidR="00F93AF8" w:rsidRDefault="00480762" w:rsidP="00F93AF8">
      <w:pPr>
        <w:rPr>
          <w:i/>
          <w:sz w:val="24"/>
          <w:szCs w:val="24"/>
        </w:rPr>
      </w:pPr>
      <w:r>
        <w:rPr>
          <w:i/>
          <w:sz w:val="24"/>
          <w:szCs w:val="24"/>
        </w:rPr>
        <w:t>Student will engage clients in writing goals. Through her partnership with clients they will produce mutually agreed upon goals and objectives.</w:t>
      </w:r>
    </w:p>
    <w:p w:rsidR="00C124E6" w:rsidRDefault="00C124E6" w:rsidP="00F93AF8">
      <w:pPr>
        <w:rPr>
          <w:i/>
          <w:sz w:val="24"/>
          <w:szCs w:val="24"/>
        </w:rPr>
      </w:pPr>
    </w:p>
    <w:p w:rsidR="00C124E6" w:rsidRPr="00F93AF8" w:rsidRDefault="00C124E6" w:rsidP="00F93AF8">
      <w:pPr>
        <w:rPr>
          <w:i/>
          <w:sz w:val="24"/>
          <w:szCs w:val="24"/>
        </w:rPr>
      </w:pPr>
      <w:r>
        <w:rPr>
          <w:i/>
          <w:sz w:val="24"/>
          <w:szCs w:val="24"/>
        </w:rPr>
        <w:t>You should have a good idea by now about indicating how you are going to meet the program objectives above!</w:t>
      </w:r>
    </w:p>
    <w:p w:rsidR="00F93AF8" w:rsidRDefault="00F93AF8" w:rsidP="00F93AF8"/>
    <w:p w:rsidR="00F93AF8" w:rsidRPr="00F93AF8" w:rsidRDefault="00F93AF8" w:rsidP="00F93AF8">
      <w:pPr>
        <w:sectPr w:rsidR="00F93AF8" w:rsidRPr="00F93AF8">
          <w:footerReference w:type="default" r:id="rId8"/>
          <w:pgSz w:w="12240" w:h="15840"/>
          <w:pgMar w:top="1440" w:right="1440" w:bottom="1440" w:left="1426" w:header="720" w:footer="576" w:gutter="0"/>
          <w:cols w:space="60"/>
          <w:noEndnote/>
        </w:sectPr>
      </w:pPr>
    </w:p>
    <w:p w:rsidR="00A17989" w:rsidRDefault="00A17989">
      <w:pPr>
        <w:ind w:left="40"/>
        <w:rPr>
          <w:sz w:val="22"/>
        </w:rPr>
      </w:pPr>
      <w:r>
        <w:rPr>
          <w:sz w:val="22"/>
        </w:rPr>
        <w:lastRenderedPageBreak/>
        <w:t xml:space="preserve"> Schedule and Administrative Arrangements — BASW Field Education Program</w:t>
      </w:r>
    </w:p>
    <w:p w:rsidR="00A17989" w:rsidRDefault="00A17989" w:rsidP="006B2773">
      <w:pPr>
        <w:spacing w:before="220" w:after="240"/>
        <w:jc w:val="center"/>
        <w:outlineLvl w:val="0"/>
        <w:rPr>
          <w:sz w:val="22"/>
        </w:rPr>
      </w:pPr>
      <w:r>
        <w:rPr>
          <w:b/>
          <w:sz w:val="22"/>
        </w:rPr>
        <w:t>Hours and Days for Field practicum, classes, and/or other responsibilities</w:t>
      </w:r>
    </w:p>
    <w:tbl>
      <w:tblPr>
        <w:tblW w:w="0" w:type="auto"/>
        <w:tblInd w:w="40" w:type="dxa"/>
        <w:tblLayout w:type="fixed"/>
        <w:tblCellMar>
          <w:left w:w="40" w:type="dxa"/>
          <w:right w:w="40" w:type="dxa"/>
        </w:tblCellMar>
        <w:tblLook w:val="0000" w:firstRow="0" w:lastRow="0" w:firstColumn="0" w:lastColumn="0" w:noHBand="0" w:noVBand="0"/>
      </w:tblPr>
      <w:tblGrid>
        <w:gridCol w:w="2180"/>
        <w:gridCol w:w="2180"/>
        <w:gridCol w:w="2180"/>
        <w:gridCol w:w="2180"/>
        <w:gridCol w:w="2180"/>
        <w:gridCol w:w="2200"/>
      </w:tblGrid>
      <w:tr w:rsidR="00A17989">
        <w:trPr>
          <w:trHeight w:hRule="exact" w:val="780"/>
        </w:trPr>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r>
              <w:rPr>
                <w:sz w:val="22"/>
              </w:rPr>
              <w:t>MONDAY</w:t>
            </w: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r>
              <w:rPr>
                <w:sz w:val="22"/>
              </w:rPr>
              <w:t>TUESDAY</w:t>
            </w: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r>
              <w:rPr>
                <w:sz w:val="22"/>
              </w:rPr>
              <w:t>WEDNESDAY</w:t>
            </w: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r>
              <w:rPr>
                <w:sz w:val="22"/>
              </w:rPr>
              <w:t>THURSDAY</w:t>
            </w: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r>
              <w:rPr>
                <w:sz w:val="22"/>
              </w:rPr>
              <w:t>FRIDAY</w:t>
            </w:r>
          </w:p>
          <w:p w:rsidR="00A17989" w:rsidRDefault="00A17989">
            <w:pPr>
              <w:spacing w:before="40"/>
              <w:rPr>
                <w:sz w:val="22"/>
              </w:rPr>
            </w:pPr>
          </w:p>
        </w:tc>
        <w:tc>
          <w:tcPr>
            <w:tcW w:w="220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r>
              <w:rPr>
                <w:sz w:val="22"/>
              </w:rPr>
              <w:t>SATURDAY/SUN</w:t>
            </w:r>
          </w:p>
          <w:p w:rsidR="00A17989" w:rsidRDefault="00A17989">
            <w:pPr>
              <w:spacing w:before="40"/>
              <w:rPr>
                <w:sz w:val="22"/>
              </w:rPr>
            </w:pPr>
          </w:p>
        </w:tc>
      </w:tr>
      <w:tr w:rsidR="00A17989">
        <w:trPr>
          <w:trHeight w:hRule="exact" w:val="760"/>
        </w:trPr>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20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r>
      <w:tr w:rsidR="00A17989">
        <w:trPr>
          <w:trHeight w:hRule="exact" w:val="760"/>
        </w:trPr>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20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r>
      <w:tr w:rsidR="00A17989">
        <w:trPr>
          <w:trHeight w:hRule="exact" w:val="780"/>
        </w:trPr>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18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c>
          <w:tcPr>
            <w:tcW w:w="2200" w:type="dxa"/>
            <w:tcBorders>
              <w:top w:val="single" w:sz="6" w:space="0" w:color="auto"/>
              <w:left w:val="single" w:sz="6" w:space="0" w:color="auto"/>
              <w:bottom w:val="single" w:sz="6" w:space="0" w:color="auto"/>
              <w:right w:val="single" w:sz="6" w:space="0" w:color="auto"/>
            </w:tcBorders>
          </w:tcPr>
          <w:p w:rsidR="00A17989" w:rsidRDefault="00A17989">
            <w:pPr>
              <w:spacing w:before="40"/>
              <w:rPr>
                <w:sz w:val="22"/>
              </w:rPr>
            </w:pPr>
          </w:p>
          <w:p w:rsidR="00A17989" w:rsidRDefault="00A17989">
            <w:pPr>
              <w:spacing w:before="40"/>
              <w:rPr>
                <w:sz w:val="22"/>
              </w:rPr>
            </w:pPr>
          </w:p>
        </w:tc>
      </w:tr>
    </w:tbl>
    <w:p w:rsidR="00A17989" w:rsidRDefault="00A17989">
      <w:pPr>
        <w:tabs>
          <w:tab w:val="left" w:pos="6700"/>
        </w:tabs>
        <w:spacing w:before="200"/>
        <w:ind w:left="40"/>
        <w:rPr>
          <w:sz w:val="22"/>
        </w:rPr>
      </w:pPr>
      <w:r>
        <w:rPr>
          <w:sz w:val="22"/>
        </w:rPr>
        <w:t>DAYS IN THE FIELD ________________________________________</w:t>
      </w:r>
      <w:r>
        <w:rPr>
          <w:sz w:val="22"/>
        </w:rPr>
        <w:tab/>
        <w:t>HOURS IN THE FIELD ____________________________________</w:t>
      </w:r>
    </w:p>
    <w:p w:rsidR="00A17989" w:rsidRDefault="00A17989">
      <w:pPr>
        <w:spacing w:before="220"/>
        <w:ind w:left="40"/>
        <w:rPr>
          <w:sz w:val="22"/>
        </w:rPr>
      </w:pPr>
      <w:r>
        <w:rPr>
          <w:sz w:val="22"/>
        </w:rPr>
        <w:t>Student Address _______________________________________________________________________________________________________</w:t>
      </w:r>
    </w:p>
    <w:p w:rsidR="00A17989" w:rsidRDefault="00A17989">
      <w:pPr>
        <w:spacing w:before="220"/>
        <w:ind w:left="40"/>
        <w:rPr>
          <w:sz w:val="22"/>
        </w:rPr>
      </w:pPr>
      <w:r>
        <w:rPr>
          <w:sz w:val="22"/>
        </w:rPr>
        <w:t>City/Zip: _____________________________________________________________________________________________________________</w:t>
      </w:r>
    </w:p>
    <w:p w:rsidR="00A17989" w:rsidRDefault="00A17989">
      <w:pPr>
        <w:rPr>
          <w:sz w:val="22"/>
        </w:rPr>
      </w:pPr>
    </w:p>
    <w:p w:rsidR="00A17989" w:rsidRDefault="00A17989">
      <w:pPr>
        <w:rPr>
          <w:sz w:val="22"/>
        </w:rPr>
      </w:pPr>
      <w:r>
        <w:rPr>
          <w:sz w:val="22"/>
        </w:rPr>
        <w:t>Phones: Agency _____________________________________ Home _____________________________ Work __________________________</w:t>
      </w:r>
    </w:p>
    <w:p w:rsidR="00A17989" w:rsidRDefault="00A17989">
      <w:pPr>
        <w:tabs>
          <w:tab w:val="left" w:pos="4540"/>
          <w:tab w:val="left" w:pos="5780"/>
          <w:tab w:val="left" w:pos="7980"/>
          <w:tab w:val="left" w:pos="8900"/>
        </w:tabs>
        <w:spacing w:before="240"/>
        <w:ind w:left="43"/>
        <w:rPr>
          <w:sz w:val="22"/>
        </w:rPr>
      </w:pPr>
      <w:r>
        <w:rPr>
          <w:sz w:val="22"/>
        </w:rPr>
        <w:t>Email address_________________________________________________________________________________________________________</w:t>
      </w:r>
    </w:p>
    <w:p w:rsidR="00A17989" w:rsidRDefault="00A17989">
      <w:pPr>
        <w:tabs>
          <w:tab w:val="left" w:pos="4540"/>
          <w:tab w:val="left" w:pos="5780"/>
          <w:tab w:val="left" w:pos="7980"/>
          <w:tab w:val="left" w:pos="8900"/>
        </w:tabs>
        <w:spacing w:before="240"/>
        <w:ind w:left="43"/>
        <w:rPr>
          <w:sz w:val="22"/>
        </w:rPr>
      </w:pPr>
      <w:r>
        <w:rPr>
          <w:sz w:val="22"/>
        </w:rPr>
        <w:t>Vacation and semester break</w:t>
      </w:r>
      <w:proofErr w:type="gramStart"/>
      <w:r>
        <w:rPr>
          <w:sz w:val="22"/>
        </w:rPr>
        <w:t>:_</w:t>
      </w:r>
      <w:proofErr w:type="gramEnd"/>
      <w:r>
        <w:rPr>
          <w:sz w:val="22"/>
        </w:rPr>
        <w:t>____________________________________________________________________________________________</w:t>
      </w:r>
    </w:p>
    <w:p w:rsidR="00A17989" w:rsidRDefault="00A17989">
      <w:pPr>
        <w:spacing w:before="200"/>
        <w:ind w:left="40"/>
        <w:rPr>
          <w:sz w:val="22"/>
        </w:rPr>
      </w:pPr>
      <w:r>
        <w:rPr>
          <w:sz w:val="22"/>
        </w:rPr>
        <w:t>Sick Leave Arrangements: _______________________________________________________________________________________________</w:t>
      </w:r>
    </w:p>
    <w:p w:rsidR="00A17989" w:rsidRDefault="00A17989">
      <w:pPr>
        <w:spacing w:before="200"/>
        <w:jc w:val="both"/>
        <w:rPr>
          <w:sz w:val="22"/>
        </w:rPr>
      </w:pPr>
      <w:r>
        <w:rPr>
          <w:sz w:val="22"/>
        </w:rPr>
        <w:t>Other Accommodations/Special Requests</w:t>
      </w:r>
      <w:proofErr w:type="gramStart"/>
      <w:r>
        <w:rPr>
          <w:sz w:val="22"/>
        </w:rPr>
        <w:t>:_</w:t>
      </w:r>
      <w:proofErr w:type="gramEnd"/>
      <w:r>
        <w:rPr>
          <w:sz w:val="22"/>
        </w:rPr>
        <w:t>__________________________________________________________________________________</w:t>
      </w:r>
    </w:p>
    <w:p w:rsidR="00A17989" w:rsidRDefault="00A17989">
      <w:pPr>
        <w:spacing w:before="200"/>
        <w:rPr>
          <w:sz w:val="22"/>
        </w:rPr>
      </w:pPr>
      <w:r>
        <w:rPr>
          <w:sz w:val="22"/>
        </w:rPr>
        <w:t xml:space="preserve">Student </w:t>
      </w:r>
      <w:proofErr w:type="spellStart"/>
      <w:r>
        <w:rPr>
          <w:sz w:val="22"/>
        </w:rPr>
        <w:t>Signature</w:t>
      </w:r>
      <w:proofErr w:type="gramStart"/>
      <w:r>
        <w:rPr>
          <w:sz w:val="22"/>
        </w:rPr>
        <w:t>:_</w:t>
      </w:r>
      <w:proofErr w:type="gramEnd"/>
      <w:r>
        <w:rPr>
          <w:sz w:val="22"/>
        </w:rPr>
        <w:t>_____________________</w:t>
      </w:r>
      <w:r w:rsidR="006C5D0D">
        <w:rPr>
          <w:sz w:val="22"/>
        </w:rPr>
        <w:t>________________Print</w:t>
      </w:r>
      <w:proofErr w:type="spellEnd"/>
      <w:r w:rsidR="006C5D0D">
        <w:rPr>
          <w:sz w:val="22"/>
        </w:rPr>
        <w:t xml:space="preserve"> </w:t>
      </w:r>
      <w:proofErr w:type="spellStart"/>
      <w:r w:rsidR="006C5D0D">
        <w:rPr>
          <w:sz w:val="22"/>
        </w:rPr>
        <w:t>Name:_____________________________</w:t>
      </w:r>
      <w:r w:rsidR="00B84B21">
        <w:rPr>
          <w:sz w:val="22"/>
        </w:rPr>
        <w:t>Date</w:t>
      </w:r>
      <w:proofErr w:type="spellEnd"/>
      <w:r w:rsidR="00B84B21">
        <w:rPr>
          <w:sz w:val="22"/>
        </w:rPr>
        <w:t>______________________</w:t>
      </w:r>
    </w:p>
    <w:p w:rsidR="00A17989" w:rsidRDefault="00A17989">
      <w:pPr>
        <w:spacing w:before="200"/>
        <w:rPr>
          <w:sz w:val="22"/>
        </w:rPr>
      </w:pPr>
      <w:r>
        <w:rPr>
          <w:sz w:val="22"/>
        </w:rPr>
        <w:t xml:space="preserve">Field Instructor </w:t>
      </w:r>
      <w:proofErr w:type="spellStart"/>
      <w:r>
        <w:rPr>
          <w:sz w:val="22"/>
        </w:rPr>
        <w:t>Signature</w:t>
      </w:r>
      <w:proofErr w:type="gramStart"/>
      <w:r>
        <w:rPr>
          <w:sz w:val="22"/>
        </w:rPr>
        <w:t>:_</w:t>
      </w:r>
      <w:proofErr w:type="gramEnd"/>
      <w:r>
        <w:rPr>
          <w:sz w:val="22"/>
        </w:rPr>
        <w:t>___________________</w:t>
      </w:r>
      <w:r w:rsidR="00B84B21">
        <w:rPr>
          <w:sz w:val="22"/>
        </w:rPr>
        <w:t>_______</w:t>
      </w:r>
      <w:r w:rsidR="006C5D0D">
        <w:rPr>
          <w:sz w:val="22"/>
        </w:rPr>
        <w:t>_____</w:t>
      </w:r>
      <w:r w:rsidR="00B84B21">
        <w:rPr>
          <w:sz w:val="22"/>
        </w:rPr>
        <w:t>Print</w:t>
      </w:r>
      <w:proofErr w:type="spellEnd"/>
      <w:r w:rsidR="00B84B21">
        <w:rPr>
          <w:sz w:val="22"/>
        </w:rPr>
        <w:t xml:space="preserve"> </w:t>
      </w:r>
      <w:proofErr w:type="spellStart"/>
      <w:r w:rsidR="00B84B21">
        <w:rPr>
          <w:sz w:val="22"/>
        </w:rPr>
        <w:t>Name:_</w:t>
      </w:r>
      <w:r w:rsidR="006C5D0D">
        <w:rPr>
          <w:sz w:val="22"/>
        </w:rPr>
        <w:t>____________________________</w:t>
      </w:r>
      <w:r w:rsidR="00B84B21">
        <w:rPr>
          <w:sz w:val="22"/>
        </w:rPr>
        <w:t>Date</w:t>
      </w:r>
      <w:proofErr w:type="spellEnd"/>
      <w:r w:rsidR="00B84B21">
        <w:rPr>
          <w:sz w:val="22"/>
        </w:rPr>
        <w:t xml:space="preserve"> </w:t>
      </w:r>
      <w:r w:rsidR="006C5D0D">
        <w:rPr>
          <w:sz w:val="22"/>
        </w:rPr>
        <w:t>_____________________</w:t>
      </w:r>
    </w:p>
    <w:p w:rsidR="00A17989" w:rsidRDefault="00A17989">
      <w:pPr>
        <w:spacing w:before="200"/>
        <w:rPr>
          <w:sz w:val="22"/>
        </w:rPr>
      </w:pPr>
      <w:r>
        <w:rPr>
          <w:sz w:val="22"/>
        </w:rPr>
        <w:t xml:space="preserve">Faculty Field Liaison </w:t>
      </w:r>
      <w:proofErr w:type="spellStart"/>
      <w:r>
        <w:rPr>
          <w:sz w:val="22"/>
        </w:rPr>
        <w:t>Signat</w:t>
      </w:r>
      <w:r w:rsidR="00B84B21">
        <w:rPr>
          <w:sz w:val="22"/>
        </w:rPr>
        <w:t>ure</w:t>
      </w:r>
      <w:proofErr w:type="gramStart"/>
      <w:r w:rsidR="00B84B21">
        <w:rPr>
          <w:sz w:val="22"/>
        </w:rPr>
        <w:t>:_</w:t>
      </w:r>
      <w:proofErr w:type="gramEnd"/>
      <w:r w:rsidR="00B84B21">
        <w:rPr>
          <w:sz w:val="22"/>
        </w:rPr>
        <w:t>__________________________Print</w:t>
      </w:r>
      <w:proofErr w:type="spellEnd"/>
      <w:r w:rsidR="00B84B21">
        <w:rPr>
          <w:sz w:val="22"/>
        </w:rPr>
        <w:t xml:space="preserve"> </w:t>
      </w:r>
      <w:proofErr w:type="spellStart"/>
      <w:r w:rsidR="00B84B21">
        <w:rPr>
          <w:sz w:val="22"/>
        </w:rPr>
        <w:t>Name:_____________________________Date</w:t>
      </w:r>
      <w:proofErr w:type="spellEnd"/>
      <w:r w:rsidR="00B84B21">
        <w:rPr>
          <w:sz w:val="22"/>
        </w:rPr>
        <w:t>______________________</w:t>
      </w:r>
    </w:p>
    <w:p w:rsidR="00A17989" w:rsidRDefault="00A17989">
      <w:pPr>
        <w:spacing w:before="200"/>
        <w:rPr>
          <w:sz w:val="22"/>
        </w:rPr>
      </w:pPr>
    </w:p>
    <w:sectPr w:rsidR="00A17989" w:rsidSect="00CD53B2">
      <w:type w:val="oddPage"/>
      <w:pgSz w:w="15840" w:h="12240" w:orient="landscape" w:code="1"/>
      <w:pgMar w:top="1008" w:right="1440" w:bottom="1008" w:left="1426"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6E" w:rsidRDefault="00E50C6E">
      <w:r>
        <w:separator/>
      </w:r>
    </w:p>
  </w:endnote>
  <w:endnote w:type="continuationSeparator" w:id="0">
    <w:p w:rsidR="00E50C6E" w:rsidRDefault="00E5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A7" w:rsidRDefault="00C82E66" w:rsidP="005F5A58">
    <w:pPr>
      <w:pStyle w:val="Footer"/>
      <w:tabs>
        <w:tab w:val="clear" w:pos="4320"/>
        <w:tab w:val="clear" w:pos="8640"/>
      </w:tabs>
      <w:ind w:left="6480"/>
    </w:pPr>
    <w:r>
      <w:rPr>
        <w:sz w:val="16"/>
      </w:rPr>
      <w:t>Learning Agreement</w:t>
    </w:r>
    <w:r w:rsidR="001078A7">
      <w:rPr>
        <w:sz w:val="16"/>
      </w:rPr>
      <w:t xml:space="preserve"> Revised</w:t>
    </w:r>
    <w:r>
      <w:rPr>
        <w:sz w:val="16"/>
      </w:rPr>
      <w:t xml:space="preserve"> 8/30/12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6E" w:rsidRDefault="00E50C6E">
      <w:r>
        <w:separator/>
      </w:r>
    </w:p>
  </w:footnote>
  <w:footnote w:type="continuationSeparator" w:id="0">
    <w:p w:rsidR="00E50C6E" w:rsidRDefault="00E50C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8031E"/>
    <w:multiLevelType w:val="hybridMultilevel"/>
    <w:tmpl w:val="B2CA7676"/>
    <w:lvl w:ilvl="0" w:tplc="3F4C959E">
      <w:numFmt w:val="bullet"/>
      <w:lvlText w:val=""/>
      <w:lvlJc w:val="left"/>
      <w:pPr>
        <w:tabs>
          <w:tab w:val="num" w:pos="1800"/>
        </w:tabs>
        <w:ind w:left="1800" w:hanging="360"/>
      </w:pPr>
      <w:rPr>
        <w:rFonts w:ascii="Symbol" w:eastAsia="Times New Roman" w:hAnsi="Symbol" w:hint="default"/>
        <w:w w:val="0"/>
      </w:rPr>
    </w:lvl>
    <w:lvl w:ilvl="1" w:tplc="00030409">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
    <w:nsid w:val="6EA741BF"/>
    <w:multiLevelType w:val="hybridMultilevel"/>
    <w:tmpl w:val="F400657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73"/>
    <w:rsid w:val="000910E0"/>
    <w:rsid w:val="00097069"/>
    <w:rsid w:val="001078A7"/>
    <w:rsid w:val="00116796"/>
    <w:rsid w:val="002A64D6"/>
    <w:rsid w:val="002D6D1D"/>
    <w:rsid w:val="002F47A5"/>
    <w:rsid w:val="00302D1E"/>
    <w:rsid w:val="0036621A"/>
    <w:rsid w:val="003B2FC7"/>
    <w:rsid w:val="00480762"/>
    <w:rsid w:val="004B32EF"/>
    <w:rsid w:val="004C3EB9"/>
    <w:rsid w:val="00527AD4"/>
    <w:rsid w:val="00567407"/>
    <w:rsid w:val="005F5A58"/>
    <w:rsid w:val="005F6652"/>
    <w:rsid w:val="006827E8"/>
    <w:rsid w:val="006A5BF0"/>
    <w:rsid w:val="006B2773"/>
    <w:rsid w:val="006C5D0D"/>
    <w:rsid w:val="006C6ABC"/>
    <w:rsid w:val="00744FBD"/>
    <w:rsid w:val="00752703"/>
    <w:rsid w:val="00772E6B"/>
    <w:rsid w:val="0078539D"/>
    <w:rsid w:val="008800A4"/>
    <w:rsid w:val="00925B14"/>
    <w:rsid w:val="00A07744"/>
    <w:rsid w:val="00A17989"/>
    <w:rsid w:val="00A4027B"/>
    <w:rsid w:val="00A4651C"/>
    <w:rsid w:val="00AA5C0A"/>
    <w:rsid w:val="00B5520A"/>
    <w:rsid w:val="00B55CC6"/>
    <w:rsid w:val="00B80943"/>
    <w:rsid w:val="00B84B21"/>
    <w:rsid w:val="00BE0156"/>
    <w:rsid w:val="00C124E6"/>
    <w:rsid w:val="00C451E4"/>
    <w:rsid w:val="00C82E66"/>
    <w:rsid w:val="00CC7C51"/>
    <w:rsid w:val="00CD53B2"/>
    <w:rsid w:val="00CE0A27"/>
    <w:rsid w:val="00D252A1"/>
    <w:rsid w:val="00D5243F"/>
    <w:rsid w:val="00DD054C"/>
    <w:rsid w:val="00E50C6E"/>
    <w:rsid w:val="00EB7801"/>
    <w:rsid w:val="00F203BB"/>
    <w:rsid w:val="00F3116E"/>
    <w:rsid w:val="00F41E4A"/>
    <w:rsid w:val="00F642C0"/>
    <w:rsid w:val="00F93AF8"/>
    <w:rsid w:val="00F96D38"/>
    <w:rsid w:val="00FA3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CD53B2"/>
    <w:pPr>
      <w:widowControl w:val="0"/>
      <w:spacing w:before="420"/>
      <w:ind w:right="200"/>
    </w:pPr>
    <w:rPr>
      <w:rFonts w:ascii="Arial" w:hAnsi="Arial"/>
      <w:snapToGrid w:val="0"/>
      <w:sz w:val="16"/>
    </w:rPr>
  </w:style>
  <w:style w:type="paragraph" w:styleId="Header">
    <w:name w:val="header"/>
    <w:basedOn w:val="Normal"/>
    <w:rsid w:val="00CD53B2"/>
    <w:pPr>
      <w:tabs>
        <w:tab w:val="center" w:pos="4320"/>
        <w:tab w:val="right" w:pos="8640"/>
      </w:tabs>
    </w:pPr>
  </w:style>
  <w:style w:type="paragraph" w:styleId="Footer">
    <w:name w:val="footer"/>
    <w:basedOn w:val="Normal"/>
    <w:rsid w:val="00CD53B2"/>
    <w:pPr>
      <w:tabs>
        <w:tab w:val="center" w:pos="4320"/>
        <w:tab w:val="right" w:pos="8640"/>
      </w:tabs>
    </w:pPr>
  </w:style>
  <w:style w:type="character" w:styleId="PageNumber">
    <w:name w:val="page number"/>
    <w:basedOn w:val="DefaultParagraphFont"/>
    <w:rsid w:val="00CD53B2"/>
  </w:style>
  <w:style w:type="paragraph" w:styleId="BalloonText">
    <w:name w:val="Balloon Text"/>
    <w:basedOn w:val="Normal"/>
    <w:semiHidden/>
    <w:rsid w:val="00CD53B2"/>
    <w:rPr>
      <w:rFonts w:ascii="Tahoma" w:hAnsi="Tahoma" w:cs="Tahoma"/>
      <w:sz w:val="16"/>
      <w:szCs w:val="16"/>
    </w:rPr>
  </w:style>
  <w:style w:type="paragraph" w:styleId="DocumentMap">
    <w:name w:val="Document Map"/>
    <w:basedOn w:val="Normal"/>
    <w:semiHidden/>
    <w:rsid w:val="006B2773"/>
    <w:pPr>
      <w:shd w:val="clear" w:color="auto" w:fill="000080"/>
    </w:pPr>
    <w:rPr>
      <w:rFonts w:ascii="Tahoma" w:hAnsi="Tahoma" w:cs="Tahom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CD53B2"/>
    <w:pPr>
      <w:widowControl w:val="0"/>
      <w:spacing w:before="420"/>
      <w:ind w:right="200"/>
    </w:pPr>
    <w:rPr>
      <w:rFonts w:ascii="Arial" w:hAnsi="Arial"/>
      <w:snapToGrid w:val="0"/>
      <w:sz w:val="16"/>
    </w:rPr>
  </w:style>
  <w:style w:type="paragraph" w:styleId="Header">
    <w:name w:val="header"/>
    <w:basedOn w:val="Normal"/>
    <w:rsid w:val="00CD53B2"/>
    <w:pPr>
      <w:tabs>
        <w:tab w:val="center" w:pos="4320"/>
        <w:tab w:val="right" w:pos="8640"/>
      </w:tabs>
    </w:pPr>
  </w:style>
  <w:style w:type="paragraph" w:styleId="Footer">
    <w:name w:val="footer"/>
    <w:basedOn w:val="Normal"/>
    <w:rsid w:val="00CD53B2"/>
    <w:pPr>
      <w:tabs>
        <w:tab w:val="center" w:pos="4320"/>
        <w:tab w:val="right" w:pos="8640"/>
      </w:tabs>
    </w:pPr>
  </w:style>
  <w:style w:type="character" w:styleId="PageNumber">
    <w:name w:val="page number"/>
    <w:basedOn w:val="DefaultParagraphFont"/>
    <w:rsid w:val="00CD53B2"/>
  </w:style>
  <w:style w:type="paragraph" w:styleId="BalloonText">
    <w:name w:val="Balloon Text"/>
    <w:basedOn w:val="Normal"/>
    <w:semiHidden/>
    <w:rsid w:val="00CD53B2"/>
    <w:rPr>
      <w:rFonts w:ascii="Tahoma" w:hAnsi="Tahoma" w:cs="Tahoma"/>
      <w:sz w:val="16"/>
      <w:szCs w:val="16"/>
    </w:rPr>
  </w:style>
  <w:style w:type="paragraph" w:styleId="DocumentMap">
    <w:name w:val="Document Map"/>
    <w:basedOn w:val="Normal"/>
    <w:semiHidden/>
    <w:rsid w:val="006B277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1818</Words>
  <Characters>10364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COLLEGE OF SOCIAL WORK SAN JOSE STATE UNIVERSITY</vt:lpstr>
    </vt:vector>
  </TitlesOfParts>
  <Company>Dell Computer Corporation</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SOCIAL WORK SAN JOSE STATE UNIVERSITY</dc:title>
  <dc:creator>Preferred Customer</dc:creator>
  <cp:lastModifiedBy>Jacqueline Bloom</cp:lastModifiedBy>
  <cp:revision>2</cp:revision>
  <cp:lastPrinted>2008-07-29T22:31:00Z</cp:lastPrinted>
  <dcterms:created xsi:type="dcterms:W3CDTF">2014-08-23T13:55:00Z</dcterms:created>
  <dcterms:modified xsi:type="dcterms:W3CDTF">2014-08-23T13:55:00Z</dcterms:modified>
</cp:coreProperties>
</file>