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36" w:rsidRPr="007E1D36" w:rsidRDefault="007E1D36" w:rsidP="007E1D36">
      <w:pPr>
        <w:spacing w:after="0" w:line="240" w:lineRule="auto"/>
        <w:rPr>
          <w:rFonts w:ascii="Times New Roman" w:eastAsia="Times New Roman" w:hAnsi="Times New Roman" w:cs="Times New Roman"/>
          <w:sz w:val="32"/>
          <w:szCs w:val="24"/>
        </w:rPr>
      </w:pPr>
      <w:r w:rsidRPr="007E1D36">
        <w:rPr>
          <w:rFonts w:ascii="Times New Roman" w:eastAsia="Times New Roman" w:hAnsi="Times New Roman" w:cs="Times New Roman"/>
          <w:b/>
          <w:bCs/>
          <w:color w:val="808080"/>
          <w:sz w:val="24"/>
          <w:szCs w:val="20"/>
        </w:rPr>
        <w:t>JAN 29, 2016 @ 02:00 AM 30,660 </w:t>
      </w:r>
      <w:hyperlink r:id="rId5" w:history="1">
        <w:proofErr w:type="gramStart"/>
        <w:r w:rsidRPr="007E1D36">
          <w:rPr>
            <w:rFonts w:ascii="Times New Roman" w:eastAsia="Times New Roman" w:hAnsi="Times New Roman" w:cs="Times New Roman"/>
            <w:b/>
            <w:bCs/>
            <w:color w:val="C41A23"/>
            <w:sz w:val="24"/>
            <w:szCs w:val="20"/>
            <w:u w:val="single"/>
          </w:rPr>
          <w:t>The</w:t>
        </w:r>
        <w:proofErr w:type="gramEnd"/>
        <w:r w:rsidRPr="007E1D36">
          <w:rPr>
            <w:rFonts w:ascii="Times New Roman" w:eastAsia="Times New Roman" w:hAnsi="Times New Roman" w:cs="Times New Roman"/>
            <w:b/>
            <w:bCs/>
            <w:color w:val="C41A23"/>
            <w:sz w:val="24"/>
            <w:szCs w:val="20"/>
            <w:u w:val="single"/>
          </w:rPr>
          <w:t xml:space="preserve"> Little Black Book of Billionaire Secrets</w:t>
        </w:r>
      </w:hyperlink>
    </w:p>
    <w:p w:rsidR="007E1D36" w:rsidRPr="007E1D36" w:rsidRDefault="007E1D36" w:rsidP="007E1D36">
      <w:pPr>
        <w:spacing w:before="100" w:beforeAutospacing="1" w:after="100" w:afterAutospacing="1" w:line="240" w:lineRule="auto"/>
        <w:outlineLvl w:val="0"/>
        <w:rPr>
          <w:rFonts w:ascii="Times New Roman" w:eastAsia="Times New Roman" w:hAnsi="Times New Roman" w:cs="Times New Roman"/>
          <w:kern w:val="36"/>
          <w:sz w:val="40"/>
          <w:szCs w:val="61"/>
        </w:rPr>
      </w:pPr>
      <w:r w:rsidRPr="007E1D36">
        <w:rPr>
          <w:rFonts w:ascii="Times New Roman" w:eastAsia="Times New Roman" w:hAnsi="Times New Roman" w:cs="Times New Roman"/>
          <w:kern w:val="36"/>
          <w:sz w:val="40"/>
          <w:szCs w:val="61"/>
        </w:rPr>
        <w:t xml:space="preserve">How Studying Abroad Makes You </w:t>
      </w:r>
      <w:r w:rsidR="004D626C">
        <w:rPr>
          <w:rFonts w:ascii="Times New Roman" w:eastAsia="Times New Roman" w:hAnsi="Times New Roman" w:cs="Times New Roman"/>
          <w:kern w:val="36"/>
          <w:sz w:val="40"/>
          <w:szCs w:val="61"/>
        </w:rPr>
        <w:t>a</w:t>
      </w:r>
      <w:r w:rsidRPr="007E1D36">
        <w:rPr>
          <w:rFonts w:ascii="Times New Roman" w:eastAsia="Times New Roman" w:hAnsi="Times New Roman" w:cs="Times New Roman"/>
          <w:kern w:val="36"/>
          <w:sz w:val="40"/>
          <w:szCs w:val="61"/>
        </w:rPr>
        <w:t xml:space="preserve"> Better Leader</w:t>
      </w:r>
      <w:bookmarkStart w:id="0" w:name="_GoBack"/>
      <w:bookmarkEnd w:id="0"/>
    </w:p>
    <w:p w:rsidR="007E1D36" w:rsidRPr="007E1D36" w:rsidRDefault="007E1D36" w:rsidP="007E1D36">
      <w:pPr>
        <w:shd w:val="clear" w:color="auto" w:fill="FFFFFF"/>
        <w:spacing w:after="0" w:line="240" w:lineRule="auto"/>
        <w:rPr>
          <w:rFonts w:ascii="Times New Roman" w:eastAsia="Times New Roman" w:hAnsi="Times New Roman" w:cs="Times New Roman"/>
          <w:color w:val="000000"/>
          <w:sz w:val="27"/>
          <w:szCs w:val="27"/>
        </w:rPr>
      </w:pPr>
      <w:r w:rsidRPr="007E1D36">
        <w:rPr>
          <w:rFonts w:ascii="Times New Roman" w:eastAsia="Times New Roman" w:hAnsi="Times New Roman" w:cs="Times New Roman"/>
          <w:noProof/>
          <w:color w:val="0000FF"/>
          <w:sz w:val="27"/>
          <w:szCs w:val="27"/>
        </w:rPr>
        <w:drawing>
          <wp:inline distT="0" distB="0" distL="0" distR="0">
            <wp:extent cx="590550" cy="590550"/>
            <wp:effectExtent l="0" t="0" r="0" b="0"/>
            <wp:docPr id="2" name="Picture 2" descr="https://0.gravatar.com/avatar/3a9af86a86c09b14162da98cfee25dcf?s=62&amp;#038;d=mm&amp;#038;r=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gravatar.com/avatar/3a9af86a86c09b14162da98cfee25dcf?s=62&amp;#038;d=mm&amp;#038;r=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7E1D36" w:rsidRPr="007E1D36" w:rsidRDefault="007E1D36" w:rsidP="007E1D36">
      <w:pPr>
        <w:shd w:val="clear" w:color="auto" w:fill="FFFFFF"/>
        <w:spacing w:after="0" w:line="240" w:lineRule="auto"/>
        <w:rPr>
          <w:rFonts w:ascii="Times New Roman" w:eastAsia="Times New Roman" w:hAnsi="Times New Roman" w:cs="Times New Roman"/>
          <w:color w:val="000000"/>
          <w:sz w:val="27"/>
          <w:szCs w:val="27"/>
        </w:rPr>
      </w:pPr>
      <w:hyperlink r:id="rId8" w:history="1">
        <w:r w:rsidRPr="007E1D36">
          <w:rPr>
            <w:rFonts w:ascii="Times New Roman" w:eastAsia="Times New Roman" w:hAnsi="Times New Roman" w:cs="Times New Roman"/>
            <w:b/>
            <w:bCs/>
            <w:color w:val="0000FF"/>
            <w:sz w:val="27"/>
            <w:szCs w:val="27"/>
            <w:u w:val="single"/>
          </w:rPr>
          <w:t xml:space="preserve">Shellie </w:t>
        </w:r>
        <w:proofErr w:type="spellStart"/>
        <w:proofErr w:type="gramStart"/>
        <w:r w:rsidRPr="007E1D36">
          <w:rPr>
            <w:rFonts w:ascii="Times New Roman" w:eastAsia="Times New Roman" w:hAnsi="Times New Roman" w:cs="Times New Roman"/>
            <w:b/>
            <w:bCs/>
            <w:color w:val="0000FF"/>
            <w:sz w:val="27"/>
            <w:szCs w:val="27"/>
            <w:u w:val="single"/>
          </w:rPr>
          <w:t>Karabell</w:t>
        </w:r>
        <w:proofErr w:type="spellEnd"/>
        <w:r w:rsidRPr="007E1D36">
          <w:rPr>
            <w:rFonts w:ascii="Times New Roman" w:eastAsia="Times New Roman" w:hAnsi="Times New Roman" w:cs="Times New Roman"/>
            <w:b/>
            <w:bCs/>
            <w:color w:val="0000FF"/>
            <w:sz w:val="27"/>
            <w:szCs w:val="27"/>
            <w:u w:val="single"/>
          </w:rPr>
          <w:t> </w:t>
        </w:r>
        <w:proofErr w:type="gramEnd"/>
      </w:hyperlink>
      <w:r w:rsidRPr="007E1D36">
        <w:rPr>
          <w:rFonts w:ascii="Times New Roman" w:eastAsia="Times New Roman" w:hAnsi="Times New Roman" w:cs="Times New Roman"/>
          <w:color w:val="000000"/>
          <w:sz w:val="27"/>
          <w:szCs w:val="27"/>
        </w:rPr>
        <w:t>, </w:t>
      </w:r>
      <w:r w:rsidRPr="007E1D36">
        <w:rPr>
          <w:rFonts w:ascii="Times New Roman" w:eastAsia="Times New Roman" w:hAnsi="Times New Roman" w:cs="Times New Roman"/>
          <w:caps/>
          <w:color w:val="999999"/>
          <w:sz w:val="27"/>
          <w:szCs w:val="27"/>
        </w:rPr>
        <w:t>CONTRIBUTOR</w:t>
      </w:r>
    </w:p>
    <w:p w:rsidR="007E1D36" w:rsidRPr="007E1D36" w:rsidRDefault="007E1D36" w:rsidP="007E1D36">
      <w:pPr>
        <w:shd w:val="clear" w:color="auto" w:fill="FFFFFF"/>
        <w:spacing w:after="0" w:line="240" w:lineRule="auto"/>
        <w:rPr>
          <w:rFonts w:ascii="Times New Roman" w:eastAsia="Times New Roman" w:hAnsi="Times New Roman" w:cs="Times New Roman"/>
          <w:color w:val="000000"/>
          <w:sz w:val="27"/>
          <w:szCs w:val="27"/>
        </w:rPr>
      </w:pPr>
      <w:r w:rsidRPr="007E1D36">
        <w:rPr>
          <w:rFonts w:ascii="Times New Roman" w:eastAsia="Times New Roman" w:hAnsi="Times New Roman" w:cs="Times New Roman"/>
          <w:i/>
          <w:iCs/>
          <w:color w:val="999999"/>
          <w:sz w:val="20"/>
          <w:szCs w:val="20"/>
        </w:rPr>
        <w:t>I cover leadership - people, politics &amp; policy - from a European view.</w:t>
      </w:r>
      <w:r w:rsidRPr="007E1D36">
        <w:rPr>
          <w:rFonts w:ascii="Times New Roman" w:eastAsia="Times New Roman" w:hAnsi="Times New Roman" w:cs="Times New Roman"/>
          <w:color w:val="000000"/>
          <w:sz w:val="27"/>
          <w:szCs w:val="27"/>
        </w:rPr>
        <w:t> </w:t>
      </w:r>
      <w:r w:rsidRPr="007E1D36">
        <w:rPr>
          <w:rFonts w:ascii="Times New Roman" w:eastAsia="Times New Roman" w:hAnsi="Times New Roman" w:cs="Times New Roman"/>
          <w:color w:val="000000"/>
          <w:sz w:val="24"/>
          <w:szCs w:val="24"/>
        </w:rPr>
        <w:t>Opinions expressed by Forbes Contributors are their own.</w:t>
      </w:r>
    </w:p>
    <w:p w:rsidR="007E1D36" w:rsidRPr="007E1D36" w:rsidRDefault="007E1D36" w:rsidP="007E1D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E1D36">
        <w:rPr>
          <w:rFonts w:ascii="Times New Roman" w:eastAsia="Times New Roman" w:hAnsi="Times New Roman" w:cs="Times New Roman"/>
          <w:color w:val="000000"/>
          <w:sz w:val="27"/>
          <w:szCs w:val="27"/>
        </w:rPr>
        <w:t>Once upon a time, doing </w:t>
      </w:r>
      <w:hyperlink r:id="rId9" w:tgtFrame="_self" w:history="1">
        <w:r w:rsidRPr="007E1D36">
          <w:rPr>
            <w:rFonts w:ascii="Times New Roman" w:eastAsia="Times New Roman" w:hAnsi="Times New Roman" w:cs="Times New Roman"/>
            <w:color w:val="003891"/>
            <w:sz w:val="27"/>
            <w:szCs w:val="27"/>
            <w:u w:val="single"/>
          </w:rPr>
          <w:t>business</w:t>
        </w:r>
      </w:hyperlink>
      <w:r w:rsidRPr="007E1D36">
        <w:rPr>
          <w:rFonts w:ascii="Times New Roman" w:eastAsia="Times New Roman" w:hAnsi="Times New Roman" w:cs="Times New Roman"/>
          <w:color w:val="000000"/>
          <w:sz w:val="27"/>
          <w:szCs w:val="27"/>
        </w:rPr>
        <w:t> abroad was unique: Berlitz and others published books on business etiquette for those venturing across the ocean, language books enabling you to order in a restaurant or to get you through a social encounter. And once upon a time, that was enough.</w:t>
      </w:r>
    </w:p>
    <w:p w:rsidR="007E1D36" w:rsidRPr="007E1D36" w:rsidRDefault="007E1D36" w:rsidP="007E1D36">
      <w:pPr>
        <w:shd w:val="clear" w:color="auto" w:fill="FFFFFF"/>
        <w:spacing w:after="0" w:line="0" w:lineRule="auto"/>
        <w:rPr>
          <w:rFonts w:ascii="Times New Roman" w:eastAsia="Times New Roman" w:hAnsi="Times New Roman" w:cs="Times New Roman"/>
          <w:color w:val="000000"/>
          <w:sz w:val="27"/>
          <w:szCs w:val="27"/>
        </w:rPr>
      </w:pPr>
      <w:r w:rsidRPr="007E1D36">
        <w:rPr>
          <w:rFonts w:ascii="Times New Roman" w:eastAsia="Times New Roman" w:hAnsi="Times New Roman" w:cs="Times New Roman"/>
          <w:noProof/>
          <w:color w:val="000000"/>
          <w:sz w:val="27"/>
          <w:szCs w:val="27"/>
        </w:rPr>
        <w:drawing>
          <wp:inline distT="0" distB="0" distL="0" distR="0">
            <wp:extent cx="5152813" cy="3864610"/>
            <wp:effectExtent l="0" t="0" r="0" b="2540"/>
            <wp:docPr id="1" name="Picture 1" descr="Students in CIEE's study abroad program have sculptural experiences 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s in CIEE's study abroad program have sculptural experiences to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2036" cy="3879027"/>
                    </a:xfrm>
                    <a:prstGeom prst="rect">
                      <a:avLst/>
                    </a:prstGeom>
                    <a:noFill/>
                    <a:ln>
                      <a:noFill/>
                    </a:ln>
                  </pic:spPr>
                </pic:pic>
              </a:graphicData>
            </a:graphic>
          </wp:inline>
        </w:drawing>
      </w:r>
    </w:p>
    <w:p w:rsidR="007E1D36" w:rsidRPr="007E1D36" w:rsidRDefault="007E1D36" w:rsidP="007E1D36">
      <w:pPr>
        <w:shd w:val="clear" w:color="auto" w:fill="FFFFFF"/>
        <w:spacing w:before="100" w:beforeAutospacing="1" w:after="100" w:afterAutospacing="1" w:line="336" w:lineRule="atLeast"/>
        <w:rPr>
          <w:rFonts w:ascii="Times New Roman" w:eastAsia="Times New Roman" w:hAnsi="Times New Roman" w:cs="Times New Roman"/>
          <w:i/>
          <w:iCs/>
          <w:color w:val="000000"/>
          <w:sz w:val="27"/>
          <w:szCs w:val="27"/>
        </w:rPr>
      </w:pPr>
      <w:r w:rsidRPr="007E1D36">
        <w:rPr>
          <w:rFonts w:ascii="Times New Roman" w:eastAsia="Times New Roman" w:hAnsi="Times New Roman" w:cs="Times New Roman"/>
          <w:i/>
          <w:iCs/>
          <w:color w:val="000000"/>
          <w:sz w:val="27"/>
          <w:szCs w:val="27"/>
        </w:rPr>
        <w:t>Students in CIEE's study abroad program have cultural experiences too.</w:t>
      </w:r>
    </w:p>
    <w:p w:rsidR="007E1D36" w:rsidRPr="007E1D36" w:rsidRDefault="007E1D36" w:rsidP="007E1D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E1D36">
        <w:rPr>
          <w:rFonts w:ascii="Times New Roman" w:eastAsia="Times New Roman" w:hAnsi="Times New Roman" w:cs="Times New Roman"/>
          <w:color w:val="000000"/>
          <w:sz w:val="27"/>
          <w:szCs w:val="27"/>
        </w:rPr>
        <w:t>Today, thanks to technology and the internet, the world is global. Business is global. Nearly three-fourths of all S&amp;P 500 companies today report some kind of </w:t>
      </w:r>
      <w:hyperlink r:id="rId11" w:tgtFrame="_self" w:history="1">
        <w:r w:rsidRPr="007E1D36">
          <w:rPr>
            <w:rFonts w:ascii="Times New Roman" w:eastAsia="Times New Roman" w:hAnsi="Times New Roman" w:cs="Times New Roman"/>
            <w:color w:val="003891"/>
            <w:sz w:val="27"/>
            <w:szCs w:val="27"/>
            <w:u w:val="single"/>
          </w:rPr>
          <w:t>international</w:t>
        </w:r>
      </w:hyperlink>
      <w:r w:rsidRPr="007E1D36">
        <w:rPr>
          <w:rFonts w:ascii="Times New Roman" w:eastAsia="Times New Roman" w:hAnsi="Times New Roman" w:cs="Times New Roman"/>
          <w:color w:val="000000"/>
          <w:sz w:val="27"/>
          <w:szCs w:val="27"/>
        </w:rPr>
        <w:t xml:space="preserve"> revenue. International consulting firm </w:t>
      </w:r>
      <w:proofErr w:type="spellStart"/>
      <w:r w:rsidRPr="007E1D36">
        <w:rPr>
          <w:rFonts w:ascii="Times New Roman" w:eastAsia="Times New Roman" w:hAnsi="Times New Roman" w:cs="Times New Roman"/>
          <w:color w:val="000000"/>
          <w:sz w:val="27"/>
          <w:szCs w:val="27"/>
        </w:rPr>
        <w:t>Egon</w:t>
      </w:r>
      <w:proofErr w:type="spellEnd"/>
      <w:r w:rsidRPr="007E1D36">
        <w:rPr>
          <w:rFonts w:ascii="Times New Roman" w:eastAsia="Times New Roman" w:hAnsi="Times New Roman" w:cs="Times New Roman"/>
          <w:color w:val="000000"/>
          <w:sz w:val="27"/>
          <w:szCs w:val="27"/>
        </w:rPr>
        <w:t xml:space="preserve"> </w:t>
      </w:r>
      <w:proofErr w:type="spellStart"/>
      <w:r w:rsidRPr="007E1D36">
        <w:rPr>
          <w:rFonts w:ascii="Times New Roman" w:eastAsia="Times New Roman" w:hAnsi="Times New Roman" w:cs="Times New Roman"/>
          <w:color w:val="000000"/>
          <w:sz w:val="27"/>
          <w:szCs w:val="27"/>
        </w:rPr>
        <w:t>Zehnder</w:t>
      </w:r>
      <w:proofErr w:type="spellEnd"/>
      <w:r w:rsidRPr="007E1D36">
        <w:rPr>
          <w:rFonts w:ascii="Times New Roman" w:eastAsia="Times New Roman" w:hAnsi="Times New Roman" w:cs="Times New Roman"/>
          <w:color w:val="000000"/>
          <w:sz w:val="27"/>
          <w:szCs w:val="27"/>
        </w:rPr>
        <w:t xml:space="preserve"> in its 2014 Global Board Index report shows that only 28% of S&amp;P 500 companies generate all of </w:t>
      </w:r>
      <w:r w:rsidRPr="007E1D36">
        <w:rPr>
          <w:rFonts w:ascii="Times New Roman" w:eastAsia="Times New Roman" w:hAnsi="Times New Roman" w:cs="Times New Roman"/>
          <w:color w:val="000000"/>
          <w:sz w:val="27"/>
          <w:szCs w:val="27"/>
        </w:rPr>
        <w:lastRenderedPageBreak/>
        <w:t>their revenue in the U.S. Seventy-two percent of all S&amp;P companies report some kind of international revenue, and international revenue as a share of total revenue is 37% – an increase of 5.5% since 2008.</w:t>
      </w:r>
    </w:p>
    <w:p w:rsidR="007E1D36" w:rsidRPr="007E1D36" w:rsidRDefault="007E1D36" w:rsidP="007E1D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E1D36">
        <w:rPr>
          <w:rFonts w:ascii="Times New Roman" w:eastAsia="Times New Roman" w:hAnsi="Times New Roman" w:cs="Times New Roman"/>
          <w:color w:val="000000"/>
          <w:sz w:val="27"/>
          <w:szCs w:val="27"/>
        </w:rPr>
        <w:t xml:space="preserve">But American leaders are not global. The </w:t>
      </w:r>
      <w:proofErr w:type="spellStart"/>
      <w:r w:rsidRPr="007E1D36">
        <w:rPr>
          <w:rFonts w:ascii="Times New Roman" w:eastAsia="Times New Roman" w:hAnsi="Times New Roman" w:cs="Times New Roman"/>
          <w:color w:val="000000"/>
          <w:sz w:val="27"/>
          <w:szCs w:val="27"/>
        </w:rPr>
        <w:t>Egon</w:t>
      </w:r>
      <w:proofErr w:type="spellEnd"/>
      <w:r w:rsidRPr="007E1D36">
        <w:rPr>
          <w:rFonts w:ascii="Times New Roman" w:eastAsia="Times New Roman" w:hAnsi="Times New Roman" w:cs="Times New Roman"/>
          <w:color w:val="000000"/>
          <w:sz w:val="27"/>
          <w:szCs w:val="27"/>
        </w:rPr>
        <w:t xml:space="preserve"> </w:t>
      </w:r>
      <w:proofErr w:type="spellStart"/>
      <w:r w:rsidRPr="007E1D36">
        <w:rPr>
          <w:rFonts w:ascii="Times New Roman" w:eastAsia="Times New Roman" w:hAnsi="Times New Roman" w:cs="Times New Roman"/>
          <w:color w:val="000000"/>
          <w:sz w:val="27"/>
          <w:szCs w:val="27"/>
        </w:rPr>
        <w:t>Zehnder</w:t>
      </w:r>
      <w:proofErr w:type="spellEnd"/>
      <w:r w:rsidRPr="007E1D36">
        <w:rPr>
          <w:rFonts w:ascii="Times New Roman" w:eastAsia="Times New Roman" w:hAnsi="Times New Roman" w:cs="Times New Roman"/>
          <w:color w:val="000000"/>
          <w:sz w:val="27"/>
          <w:szCs w:val="27"/>
        </w:rPr>
        <w:t xml:space="preserve"> report shows just 7.2% of companies had foreign directors (up from 6.6% in 2008), and 14.1% had directors with foreign work experience (up from 8% in 2008). The opportunities for lost business are ubiquitous - one of the biggest being the attempted take-over some 25 years ago of Honeywell by then GE CEO Jack Welch, which was finally thwarted at the EU level. Welch failed to “charm” European bureaucrats. GE immediately dispatched one of its most senior French executives to Brussels to set up an EU-oriented office.</w:t>
      </w:r>
    </w:p>
    <w:p w:rsidR="007E1D36" w:rsidRPr="007E1D36" w:rsidRDefault="007E1D36" w:rsidP="007E1D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E1D36">
        <w:rPr>
          <w:rFonts w:ascii="Times New Roman" w:eastAsia="Times New Roman" w:hAnsi="Times New Roman" w:cs="Times New Roman"/>
          <w:color w:val="000000"/>
          <w:sz w:val="27"/>
          <w:szCs w:val="27"/>
        </w:rPr>
        <w:t>One way to conquer this shortfall is to address it early, by studying and living abroad. Yes, I'm talking about sending your kids overseas.</w:t>
      </w:r>
    </w:p>
    <w:p w:rsidR="007E1D36" w:rsidRPr="007E1D36" w:rsidRDefault="007E1D36" w:rsidP="007E1D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E1D36">
        <w:rPr>
          <w:rFonts w:ascii="Times New Roman" w:eastAsia="Times New Roman" w:hAnsi="Times New Roman" w:cs="Times New Roman"/>
          <w:b/>
          <w:bCs/>
          <w:color w:val="000000"/>
          <w:sz w:val="27"/>
          <w:szCs w:val="27"/>
        </w:rPr>
        <w:t>Becoming Bi-Cultural</w:t>
      </w:r>
    </w:p>
    <w:p w:rsidR="007E1D36" w:rsidRPr="007E1D36" w:rsidRDefault="007E1D36" w:rsidP="007E1D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E1D36">
        <w:rPr>
          <w:rFonts w:ascii="Times New Roman" w:eastAsia="Times New Roman" w:hAnsi="Times New Roman" w:cs="Times New Roman"/>
          <w:color w:val="000000"/>
          <w:sz w:val="27"/>
          <w:szCs w:val="27"/>
        </w:rPr>
        <w:t xml:space="preserve">"Studying and living abroad is a must,” says Alain </w:t>
      </w:r>
      <w:proofErr w:type="spellStart"/>
      <w:r w:rsidRPr="007E1D36">
        <w:rPr>
          <w:rFonts w:ascii="Times New Roman" w:eastAsia="Times New Roman" w:hAnsi="Times New Roman" w:cs="Times New Roman"/>
          <w:color w:val="000000"/>
          <w:sz w:val="27"/>
          <w:szCs w:val="27"/>
        </w:rPr>
        <w:t>Benichou</w:t>
      </w:r>
      <w:proofErr w:type="spellEnd"/>
      <w:r w:rsidRPr="007E1D36">
        <w:rPr>
          <w:rFonts w:ascii="Times New Roman" w:eastAsia="Times New Roman" w:hAnsi="Times New Roman" w:cs="Times New Roman"/>
          <w:color w:val="000000"/>
          <w:sz w:val="27"/>
          <w:szCs w:val="27"/>
        </w:rPr>
        <w:t>, president of the American Chamber of Commerce in France and vice president of Strategy &amp; Solutions at IBM in Paris. “Not just to acquire language skill, but in order to become truly bi-cultural. In a global economy even if the business is done with less boundaries the culture remains local.”</w:t>
      </w:r>
    </w:p>
    <w:p w:rsidR="007E1D36" w:rsidRPr="007E1D36" w:rsidRDefault="007E1D36" w:rsidP="007E1D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E1D36">
        <w:rPr>
          <w:rFonts w:ascii="Times New Roman" w:eastAsia="Times New Roman" w:hAnsi="Times New Roman" w:cs="Times New Roman"/>
          <w:color w:val="000000"/>
          <w:sz w:val="27"/>
          <w:szCs w:val="27"/>
        </w:rPr>
        <w:t>This is more than just knowing how to shake hands or which fork to use.</w:t>
      </w:r>
    </w:p>
    <w:p w:rsidR="007E1D36" w:rsidRPr="007E1D36" w:rsidRDefault="007E1D36" w:rsidP="007E1D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E1D36">
        <w:rPr>
          <w:rFonts w:ascii="Times New Roman" w:eastAsia="Times New Roman" w:hAnsi="Times New Roman" w:cs="Times New Roman"/>
          <w:color w:val="000000"/>
          <w:sz w:val="27"/>
          <w:szCs w:val="27"/>
        </w:rPr>
        <w:t xml:space="preserve">It is an adventure in self-discovery in which many American students do not participate. Sometimes it’s because of sports commitments – football, for example, requires students to stay on campus. Or it’s social reasons, not wanting to leave friends behind, or school programs such a pre-med that are not conducive to leaving the country. But often, the reasons for not studying abroad are </w:t>
      </w:r>
      <w:proofErr w:type="gramStart"/>
      <w:r w:rsidRPr="007E1D36">
        <w:rPr>
          <w:rFonts w:ascii="Times New Roman" w:eastAsia="Times New Roman" w:hAnsi="Times New Roman" w:cs="Times New Roman"/>
          <w:color w:val="000000"/>
          <w:sz w:val="27"/>
          <w:szCs w:val="27"/>
        </w:rPr>
        <w:t>more simple</w:t>
      </w:r>
      <w:proofErr w:type="gramEnd"/>
      <w:r w:rsidRPr="007E1D36">
        <w:rPr>
          <w:rFonts w:ascii="Times New Roman" w:eastAsia="Times New Roman" w:hAnsi="Times New Roman" w:cs="Times New Roman"/>
          <w:color w:val="000000"/>
          <w:sz w:val="27"/>
          <w:szCs w:val="27"/>
        </w:rPr>
        <w:t xml:space="preserve">. “Just 10% of students study abroad, and many don’t even have passports,” points out </w:t>
      </w:r>
      <w:proofErr w:type="spellStart"/>
      <w:r w:rsidRPr="007E1D36">
        <w:rPr>
          <w:rFonts w:ascii="Times New Roman" w:eastAsia="Times New Roman" w:hAnsi="Times New Roman" w:cs="Times New Roman"/>
          <w:color w:val="000000"/>
          <w:sz w:val="27"/>
          <w:szCs w:val="27"/>
        </w:rPr>
        <w:t>Maritheresa</w:t>
      </w:r>
      <w:proofErr w:type="spellEnd"/>
      <w:r w:rsidRPr="007E1D36">
        <w:rPr>
          <w:rFonts w:ascii="Times New Roman" w:eastAsia="Times New Roman" w:hAnsi="Times New Roman" w:cs="Times New Roman"/>
          <w:color w:val="000000"/>
          <w:sz w:val="27"/>
          <w:szCs w:val="27"/>
        </w:rPr>
        <w:t xml:space="preserve"> Frain, </w:t>
      </w:r>
      <w:proofErr w:type="spellStart"/>
      <w:r w:rsidRPr="007E1D36">
        <w:rPr>
          <w:rFonts w:ascii="Times New Roman" w:eastAsia="Times New Roman" w:hAnsi="Times New Roman" w:cs="Times New Roman"/>
          <w:color w:val="000000"/>
          <w:sz w:val="27"/>
          <w:szCs w:val="27"/>
        </w:rPr>
        <w:t>excutive</w:t>
      </w:r>
      <w:proofErr w:type="spellEnd"/>
      <w:r w:rsidRPr="007E1D36">
        <w:rPr>
          <w:rFonts w:ascii="Times New Roman" w:eastAsia="Times New Roman" w:hAnsi="Times New Roman" w:cs="Times New Roman"/>
          <w:color w:val="000000"/>
          <w:sz w:val="27"/>
          <w:szCs w:val="27"/>
        </w:rPr>
        <w:t xml:space="preserve"> vice president of Study Abroad Programs at </w:t>
      </w:r>
      <w:hyperlink r:id="rId12" w:history="1">
        <w:r w:rsidRPr="007E1D36">
          <w:rPr>
            <w:rFonts w:ascii="Times New Roman" w:eastAsia="Times New Roman" w:hAnsi="Times New Roman" w:cs="Times New Roman"/>
            <w:color w:val="003891"/>
            <w:sz w:val="27"/>
            <w:szCs w:val="27"/>
            <w:u w:val="single"/>
          </w:rPr>
          <w:t>Council on International Educational Exchange</w:t>
        </w:r>
      </w:hyperlink>
      <w:r w:rsidRPr="007E1D36">
        <w:rPr>
          <w:rFonts w:ascii="Times New Roman" w:eastAsia="Times New Roman" w:hAnsi="Times New Roman" w:cs="Times New Roman"/>
          <w:color w:val="000000"/>
          <w:sz w:val="27"/>
          <w:szCs w:val="27"/>
        </w:rPr>
        <w:t>, a Portland, Maine-headquartered non-profit, non-governmental tuition-supported organization created following World War II to promote understanding among countries through student </w:t>
      </w:r>
      <w:hyperlink r:id="rId13" w:tgtFrame="_self" w:history="1">
        <w:r w:rsidRPr="007E1D36">
          <w:rPr>
            <w:rFonts w:ascii="Times New Roman" w:eastAsia="Times New Roman" w:hAnsi="Times New Roman" w:cs="Times New Roman"/>
            <w:color w:val="003891"/>
            <w:sz w:val="27"/>
            <w:szCs w:val="27"/>
            <w:u w:val="single"/>
          </w:rPr>
          <w:t>travel</w:t>
        </w:r>
      </w:hyperlink>
      <w:r w:rsidRPr="007E1D36">
        <w:rPr>
          <w:rFonts w:ascii="Times New Roman" w:eastAsia="Times New Roman" w:hAnsi="Times New Roman" w:cs="Times New Roman"/>
          <w:color w:val="000000"/>
          <w:sz w:val="27"/>
          <w:szCs w:val="27"/>
        </w:rPr>
        <w:t xml:space="preserve"> abroad. Originally called “Council for Student Travel,” CIEE offers hundreds of study abroad programs through a network of some 350 accredited educational institutions to U.S. students age 16 and older.</w:t>
      </w:r>
    </w:p>
    <w:p w:rsidR="004B6B94" w:rsidRDefault="007E1D36" w:rsidP="004B6B9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E1D36">
        <w:rPr>
          <w:rFonts w:ascii="Corbel" w:eastAsia="Times New Roman" w:hAnsi="Corbel" w:cs="Times New Roman"/>
          <w:color w:val="000000"/>
          <w:sz w:val="27"/>
          <w:szCs w:val="27"/>
        </w:rPr>
        <w:t xml:space="preserve"> </w:t>
      </w:r>
      <w:r w:rsidRPr="007E1D36">
        <w:rPr>
          <w:rFonts w:ascii="Times New Roman" w:eastAsia="Times New Roman" w:hAnsi="Times New Roman" w:cs="Times New Roman"/>
          <w:color w:val="000000"/>
          <w:sz w:val="27"/>
          <w:szCs w:val="27"/>
        </w:rPr>
        <w:t xml:space="preserve">“Many school degree programs do not offer an international component in the curriculum, and international study is not encouraged in general. The benefits that </w:t>
      </w:r>
      <w:r w:rsidRPr="007E1D36">
        <w:rPr>
          <w:rFonts w:ascii="Times New Roman" w:eastAsia="Times New Roman" w:hAnsi="Times New Roman" w:cs="Times New Roman"/>
          <w:color w:val="000000"/>
          <w:sz w:val="27"/>
          <w:szCs w:val="27"/>
        </w:rPr>
        <w:lastRenderedPageBreak/>
        <w:t xml:space="preserve">international study can bring to one’s career are not fully understood,” she continues. </w:t>
      </w:r>
      <w:r w:rsidR="004B6B94" w:rsidRPr="007E1D36">
        <w:rPr>
          <w:rFonts w:ascii="Times New Roman" w:eastAsia="Times New Roman" w:hAnsi="Times New Roman" w:cs="Times New Roman"/>
          <w:color w:val="000000"/>
          <w:sz w:val="27"/>
          <w:szCs w:val="27"/>
        </w:rPr>
        <w:t>Frain herself has studied abroad in Salamanca, Spain, and worked abroad for 24 years in Lisbon, Portugal; Athens, Greece; Madrid, Spain; Moscow, Russia; Zug, Switzerland; and Seville, Spain, where she ran CIEE's Study Center for 13 years.</w:t>
      </w:r>
    </w:p>
    <w:p w:rsidR="004B6B94" w:rsidRPr="007E1D36" w:rsidRDefault="004B6B94" w:rsidP="007E1D36">
      <w:pPr>
        <w:pBdr>
          <w:bottom w:val="dotted" w:sz="24" w:space="1" w:color="auto"/>
        </w:pBd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p w:rsidR="004B6B94" w:rsidRPr="004B6B94" w:rsidRDefault="004B6B94" w:rsidP="007E1D36">
      <w:pPr>
        <w:pBdr>
          <w:bottom w:val="dotted" w:sz="24" w:space="1" w:color="auto"/>
        </w:pBd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4B6B94">
        <w:rPr>
          <w:rFonts w:ascii="Times New Roman" w:eastAsia="Times New Roman" w:hAnsi="Times New Roman" w:cs="Times New Roman"/>
          <w:b/>
          <w:color w:val="000000"/>
          <w:sz w:val="24"/>
          <w:szCs w:val="24"/>
        </w:rPr>
        <w:t>Comments</w:t>
      </w:r>
    </w:p>
    <w:p w:rsidR="007E1D36" w:rsidRPr="004B6B94" w:rsidRDefault="007E1D36" w:rsidP="007E1D36">
      <w:pPr>
        <w:pBdr>
          <w:bottom w:val="dotted" w:sz="24" w:space="1" w:color="auto"/>
        </w:pBd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4B6B94">
        <w:rPr>
          <w:rFonts w:ascii="Times New Roman" w:eastAsia="Times New Roman" w:hAnsi="Times New Roman" w:cs="Times New Roman"/>
          <w:b/>
          <w:color w:val="000000"/>
          <w:sz w:val="24"/>
          <w:szCs w:val="24"/>
        </w:rPr>
        <w:t xml:space="preserve">Denise </w:t>
      </w:r>
      <w:proofErr w:type="spellStart"/>
      <w:r w:rsidRPr="004B6B94">
        <w:rPr>
          <w:rFonts w:ascii="Times New Roman" w:eastAsia="Times New Roman" w:hAnsi="Times New Roman" w:cs="Times New Roman"/>
          <w:b/>
          <w:color w:val="000000"/>
          <w:sz w:val="24"/>
          <w:szCs w:val="24"/>
        </w:rPr>
        <w:t>DuBarry</w:t>
      </w:r>
      <w:proofErr w:type="spellEnd"/>
      <w:r w:rsidR="004B6B94" w:rsidRPr="004B6B94">
        <w:rPr>
          <w:rFonts w:ascii="Times New Roman" w:eastAsia="Times New Roman" w:hAnsi="Times New Roman" w:cs="Times New Roman"/>
          <w:b/>
          <w:color w:val="000000"/>
          <w:sz w:val="24"/>
          <w:szCs w:val="24"/>
        </w:rPr>
        <w:t xml:space="preserve"> </w:t>
      </w:r>
      <w:r w:rsidRPr="004B6B94">
        <w:rPr>
          <w:rFonts w:ascii="Times New Roman" w:eastAsia="Times New Roman" w:hAnsi="Times New Roman" w:cs="Times New Roman"/>
          <w:color w:val="000000"/>
          <w:sz w:val="24"/>
          <w:szCs w:val="24"/>
        </w:rPr>
        <w:t>Another great article Shellie. I led the foreign student program at my daughter’s high school and worked closely with CIEE. We hosted high school kids for 6 years and I think that’s one of the reasons Whitney was so interested in studying abroad as a university freshman. She can’t wait to live abroad again.</w:t>
      </w:r>
    </w:p>
    <w:p w:rsidR="007E1D36" w:rsidRPr="004B6B94" w:rsidRDefault="004B6B94" w:rsidP="004B6B94">
      <w:pPr>
        <w:pBdr>
          <w:bottom w:val="dotted" w:sz="24" w:space="1" w:color="auto"/>
        </w:pBd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r w:rsidRPr="004B6B94">
        <w:rPr>
          <w:rFonts w:ascii="Times New Roman" w:eastAsia="Times New Roman" w:hAnsi="Times New Roman" w:cs="Times New Roman"/>
          <w:b/>
          <w:color w:val="000000"/>
          <w:sz w:val="24"/>
          <w:szCs w:val="24"/>
        </w:rPr>
        <w:t xml:space="preserve">Shellie </w:t>
      </w:r>
      <w:proofErr w:type="spellStart"/>
      <w:r w:rsidRPr="004B6B94">
        <w:rPr>
          <w:rFonts w:ascii="Times New Roman" w:eastAsia="Times New Roman" w:hAnsi="Times New Roman" w:cs="Times New Roman"/>
          <w:b/>
          <w:color w:val="000000"/>
          <w:sz w:val="24"/>
          <w:szCs w:val="24"/>
        </w:rPr>
        <w:t>Karabell</w:t>
      </w:r>
      <w:proofErr w:type="spellEnd"/>
      <w:r w:rsidRPr="004B6B94">
        <w:rPr>
          <w:rFonts w:ascii="Times New Roman" w:eastAsia="Times New Roman" w:hAnsi="Times New Roman" w:cs="Times New Roman"/>
          <w:color w:val="000000"/>
          <w:sz w:val="24"/>
          <w:szCs w:val="24"/>
        </w:rPr>
        <w:t xml:space="preserve">: </w:t>
      </w:r>
      <w:r w:rsidR="007E1D36" w:rsidRPr="004B6B94">
        <w:rPr>
          <w:rFonts w:ascii="Times New Roman" w:eastAsia="Times New Roman" w:hAnsi="Times New Roman" w:cs="Times New Roman"/>
          <w:color w:val="000000"/>
          <w:sz w:val="24"/>
          <w:szCs w:val="24"/>
        </w:rPr>
        <w:t xml:space="preserve">Thanks, Denise. Whitney is a great example of how inspiring an </w:t>
      </w:r>
      <w:r w:rsidRPr="004B6B94">
        <w:rPr>
          <w:rFonts w:ascii="Times New Roman" w:eastAsia="Times New Roman" w:hAnsi="Times New Roman" w:cs="Times New Roman"/>
          <w:color w:val="000000"/>
          <w:sz w:val="24"/>
          <w:szCs w:val="24"/>
        </w:rPr>
        <w:t>international education can be.</w:t>
      </w:r>
    </w:p>
    <w:p w:rsidR="007E1D36" w:rsidRPr="004B6B94" w:rsidRDefault="004B6B94" w:rsidP="007E1D36">
      <w:pPr>
        <w:pBdr>
          <w:bottom w:val="dotted" w:sz="24" w:space="1" w:color="auto"/>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B6B94">
        <w:rPr>
          <w:rFonts w:ascii="Times New Roman" w:eastAsia="Times New Roman" w:hAnsi="Times New Roman" w:cs="Times New Roman"/>
          <w:b/>
          <w:color w:val="000000"/>
          <w:sz w:val="24"/>
          <w:szCs w:val="24"/>
        </w:rPr>
        <w:t xml:space="preserve">Colton Oliphant </w:t>
      </w:r>
      <w:r w:rsidR="007E1D36" w:rsidRPr="004B6B94">
        <w:rPr>
          <w:rFonts w:ascii="Times New Roman" w:eastAsia="Times New Roman" w:hAnsi="Times New Roman" w:cs="Times New Roman"/>
          <w:color w:val="000000"/>
          <w:sz w:val="24"/>
          <w:szCs w:val="24"/>
        </w:rPr>
        <w:t>It is worth noting that the idea that studying abroad is inherently expensive is false. It is a common misconception—there are many study abroad programs where cost, or better yet value, take on primary importance in program planning. I know of sites where total cost of attendance is as little as $10,000 for a semester; which is comparable to the total cost of attendance at an affordable in-state public university in the U.S. It is more a matter of where (and with whom) you study rather than any sort of inherent expense.</w:t>
      </w:r>
    </w:p>
    <w:p w:rsidR="007E1D36" w:rsidRPr="004B6B94" w:rsidRDefault="004B6B94" w:rsidP="004B6B94">
      <w:pPr>
        <w:pBdr>
          <w:bottom w:val="dotted" w:sz="24" w:space="1" w:color="auto"/>
        </w:pBd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r w:rsidRPr="004B6B94">
        <w:rPr>
          <w:rFonts w:ascii="Times New Roman" w:eastAsia="Times New Roman" w:hAnsi="Times New Roman" w:cs="Times New Roman"/>
          <w:b/>
          <w:color w:val="000000"/>
          <w:sz w:val="24"/>
          <w:szCs w:val="24"/>
        </w:rPr>
        <w:t xml:space="preserve">Shellie </w:t>
      </w:r>
      <w:proofErr w:type="spellStart"/>
      <w:r w:rsidRPr="004B6B94">
        <w:rPr>
          <w:rFonts w:ascii="Times New Roman" w:eastAsia="Times New Roman" w:hAnsi="Times New Roman" w:cs="Times New Roman"/>
          <w:b/>
          <w:color w:val="000000"/>
          <w:sz w:val="24"/>
          <w:szCs w:val="24"/>
        </w:rPr>
        <w:t>Karabell</w:t>
      </w:r>
      <w:proofErr w:type="spellEnd"/>
      <w:r w:rsidRPr="004B6B94">
        <w:rPr>
          <w:rFonts w:ascii="Times New Roman" w:eastAsia="Times New Roman" w:hAnsi="Times New Roman" w:cs="Times New Roman"/>
          <w:color w:val="000000"/>
          <w:sz w:val="24"/>
          <w:szCs w:val="24"/>
        </w:rPr>
        <w:t xml:space="preserve"> </w:t>
      </w:r>
      <w:r w:rsidR="007E1D36" w:rsidRPr="004B6B94">
        <w:rPr>
          <w:rFonts w:ascii="Times New Roman" w:eastAsia="Times New Roman" w:hAnsi="Times New Roman" w:cs="Times New Roman"/>
          <w:color w:val="000000"/>
          <w:sz w:val="24"/>
          <w:szCs w:val="24"/>
        </w:rPr>
        <w:t>Indeed, there are a number of affordable programs out there, apparently.</w:t>
      </w:r>
    </w:p>
    <w:p w:rsidR="007E1D36" w:rsidRPr="004B6B94" w:rsidRDefault="007E1D36" w:rsidP="007E1D36">
      <w:pPr>
        <w:pBdr>
          <w:bottom w:val="dotted" w:sz="24" w:space="1" w:color="auto"/>
        </w:pBd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proofErr w:type="spellStart"/>
      <w:r w:rsidRPr="004B6B94">
        <w:rPr>
          <w:rFonts w:ascii="Times New Roman" w:eastAsia="Times New Roman" w:hAnsi="Times New Roman" w:cs="Times New Roman"/>
          <w:b/>
          <w:color w:val="000000"/>
          <w:sz w:val="24"/>
          <w:szCs w:val="24"/>
        </w:rPr>
        <w:t>Api</w:t>
      </w:r>
      <w:proofErr w:type="spellEnd"/>
      <w:r w:rsidRPr="004B6B94">
        <w:rPr>
          <w:rFonts w:ascii="Times New Roman" w:eastAsia="Times New Roman" w:hAnsi="Times New Roman" w:cs="Times New Roman"/>
          <w:b/>
          <w:color w:val="000000"/>
          <w:sz w:val="24"/>
          <w:szCs w:val="24"/>
        </w:rPr>
        <w:t xml:space="preserve"> </w:t>
      </w:r>
      <w:proofErr w:type="spellStart"/>
      <w:r w:rsidRPr="004B6B94">
        <w:rPr>
          <w:rFonts w:ascii="Times New Roman" w:eastAsia="Times New Roman" w:hAnsi="Times New Roman" w:cs="Times New Roman"/>
          <w:b/>
          <w:color w:val="000000"/>
          <w:sz w:val="24"/>
          <w:szCs w:val="24"/>
        </w:rPr>
        <w:t>Leiann</w:t>
      </w:r>
      <w:proofErr w:type="spellEnd"/>
      <w:r w:rsidRPr="004B6B94">
        <w:rPr>
          <w:rFonts w:ascii="Times New Roman" w:eastAsia="Times New Roman" w:hAnsi="Times New Roman" w:cs="Times New Roman"/>
          <w:b/>
          <w:color w:val="000000"/>
          <w:sz w:val="24"/>
          <w:szCs w:val="24"/>
        </w:rPr>
        <w:t xml:space="preserve"> </w:t>
      </w:r>
      <w:r w:rsidRPr="004B6B94">
        <w:rPr>
          <w:rFonts w:ascii="Times New Roman" w:eastAsia="Times New Roman" w:hAnsi="Times New Roman" w:cs="Times New Roman"/>
          <w:color w:val="000000"/>
          <w:sz w:val="24"/>
          <w:szCs w:val="24"/>
        </w:rPr>
        <w:t>Great article! It’s also important to note that there are many program providers that can assist with cost-effective options to go abroad! Weigh your options and choose a program that fits your needs academically, financially, culturally and support-wise.</w:t>
      </w:r>
    </w:p>
    <w:p w:rsidR="004B6B94" w:rsidRPr="004B6B94" w:rsidRDefault="007E1D36" w:rsidP="004B6B94">
      <w:pPr>
        <w:pBdr>
          <w:bottom w:val="dotted" w:sz="24" w:space="1" w:color="auto"/>
        </w:pBdr>
        <w:shd w:val="clear" w:color="auto" w:fill="FFFFFF"/>
        <w:spacing w:before="100" w:beforeAutospacing="1" w:after="100" w:afterAutospacing="1" w:line="240" w:lineRule="auto"/>
        <w:rPr>
          <w:rFonts w:ascii="Times New Roman" w:hAnsi="Times New Roman" w:cs="Times New Roman"/>
          <w:sz w:val="24"/>
          <w:szCs w:val="24"/>
        </w:rPr>
      </w:pPr>
      <w:r w:rsidRPr="004B6B94">
        <w:rPr>
          <w:rFonts w:ascii="Times New Roman" w:eastAsia="Times New Roman" w:hAnsi="Times New Roman" w:cs="Times New Roman"/>
          <w:b/>
          <w:color w:val="000000"/>
          <w:sz w:val="24"/>
          <w:szCs w:val="24"/>
        </w:rPr>
        <w:t xml:space="preserve">Mike </w:t>
      </w:r>
      <w:proofErr w:type="spellStart"/>
      <w:r w:rsidRPr="004B6B94">
        <w:rPr>
          <w:rFonts w:ascii="Times New Roman" w:eastAsia="Times New Roman" w:hAnsi="Times New Roman" w:cs="Times New Roman"/>
          <w:b/>
          <w:color w:val="000000"/>
          <w:sz w:val="24"/>
          <w:szCs w:val="24"/>
        </w:rPr>
        <w:t>Tomasello</w:t>
      </w:r>
      <w:proofErr w:type="spellEnd"/>
      <w:r w:rsidRPr="004B6B94">
        <w:rPr>
          <w:rFonts w:ascii="Times New Roman" w:eastAsia="Times New Roman" w:hAnsi="Times New Roman" w:cs="Times New Roman"/>
          <w:color w:val="000000"/>
          <w:sz w:val="24"/>
          <w:szCs w:val="24"/>
        </w:rPr>
        <w:t xml:space="preserve"> While I agree with everything you wrote, until American CEOs and Executive functional leaders make studying abroad, an international internship, or international experience a strong preference or requirement in their recruiting strategies both on campus as well as after college, this won’t be truly valued. Having international executives especially those outside the US doesn’t do much to convince Americans of its merits unfortunately.</w:t>
      </w:r>
      <w:r w:rsidR="004B6B94" w:rsidRPr="004B6B94">
        <w:rPr>
          <w:rFonts w:ascii="Times New Roman" w:hAnsi="Times New Roman" w:cs="Times New Roman"/>
          <w:sz w:val="24"/>
          <w:szCs w:val="24"/>
        </w:rPr>
        <w:t xml:space="preserve"> </w:t>
      </w:r>
    </w:p>
    <w:p w:rsidR="004B6B94" w:rsidRPr="004B6B94" w:rsidRDefault="004B6B94" w:rsidP="004B6B94">
      <w:pPr>
        <w:pBdr>
          <w:bottom w:val="dotted" w:sz="24" w:space="1" w:color="auto"/>
        </w:pBd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r w:rsidRPr="004B6B94">
        <w:rPr>
          <w:rFonts w:ascii="Times New Roman" w:eastAsia="Times New Roman" w:hAnsi="Times New Roman" w:cs="Times New Roman"/>
          <w:b/>
          <w:color w:val="000000"/>
          <w:sz w:val="24"/>
          <w:szCs w:val="24"/>
        </w:rPr>
        <w:t xml:space="preserve">Shellie </w:t>
      </w:r>
      <w:proofErr w:type="spellStart"/>
      <w:r w:rsidRPr="004B6B94">
        <w:rPr>
          <w:rFonts w:ascii="Times New Roman" w:eastAsia="Times New Roman" w:hAnsi="Times New Roman" w:cs="Times New Roman"/>
          <w:b/>
          <w:color w:val="000000"/>
          <w:sz w:val="24"/>
          <w:szCs w:val="24"/>
        </w:rPr>
        <w:t>Karabell</w:t>
      </w:r>
      <w:proofErr w:type="spellEnd"/>
      <w:r w:rsidRPr="004B6B94">
        <w:rPr>
          <w:rFonts w:ascii="Times New Roman" w:eastAsia="Times New Roman" w:hAnsi="Times New Roman" w:cs="Times New Roman"/>
          <w:color w:val="000000"/>
          <w:sz w:val="24"/>
          <w:szCs w:val="24"/>
        </w:rPr>
        <w:t xml:space="preserve"> Yes, there is a strong disconnect between the need for international experience in American companies and the actual fulfillment of that need. Earnings reports show how important foreign business is, but recruiting doesn’t seem to follow…yet.</w:t>
      </w:r>
    </w:p>
    <w:p w:rsidR="00590872" w:rsidRPr="00590872" w:rsidRDefault="00590872" w:rsidP="00590872">
      <w:pPr>
        <w:pStyle w:val="Heading3"/>
        <w:shd w:val="clear" w:color="auto" w:fill="FFFFFF"/>
        <w:spacing w:before="0"/>
        <w:rPr>
          <w:rFonts w:ascii="Arial" w:hAnsi="Arial" w:cs="Arial"/>
          <w:color w:val="222222"/>
        </w:rPr>
      </w:pPr>
      <w:r>
        <w:rPr>
          <w:rFonts w:ascii="Corbel" w:eastAsia="Times New Roman" w:hAnsi="Corbel" w:cs="Times New Roman"/>
          <w:color w:val="000000"/>
          <w:sz w:val="27"/>
          <w:szCs w:val="27"/>
        </w:rPr>
        <w:t xml:space="preserve">From </w:t>
      </w:r>
      <w:hyperlink r:id="rId14" w:history="1">
        <w:r>
          <w:rPr>
            <w:rStyle w:val="Hyperlink"/>
            <w:rFonts w:ascii="Arial" w:hAnsi="Arial" w:cs="Arial"/>
            <w:b/>
            <w:bCs/>
            <w:color w:val="660099"/>
          </w:rPr>
          <w:t>Forbes Magazine</w:t>
        </w:r>
      </w:hyperlink>
      <w:r>
        <w:rPr>
          <w:rFonts w:ascii="Arial" w:hAnsi="Arial" w:cs="Arial"/>
          <w:b/>
          <w:bCs/>
          <w:color w:val="222222"/>
        </w:rPr>
        <w:t xml:space="preserve"> </w:t>
      </w:r>
      <w:r>
        <w:rPr>
          <w:rStyle w:val="HTMLCite"/>
          <w:rFonts w:ascii="Arial" w:hAnsi="Arial" w:cs="Arial"/>
          <w:i w:val="0"/>
          <w:iCs w:val="0"/>
          <w:color w:val="006621"/>
          <w:sz w:val="21"/>
          <w:szCs w:val="21"/>
        </w:rPr>
        <w:t>https://www.forbes.com/</w:t>
      </w:r>
    </w:p>
    <w:p w:rsidR="004B6B94" w:rsidRPr="00590872" w:rsidRDefault="00590872" w:rsidP="00590872">
      <w:pPr>
        <w:shd w:val="clear" w:color="auto" w:fill="FFFFFF"/>
        <w:spacing w:after="0" w:line="240" w:lineRule="atLeast"/>
        <w:textAlignment w:val="center"/>
        <w:rPr>
          <w:rFonts w:ascii="Times New Roman" w:hAnsi="Times New Roman" w:cs="Times New Roman"/>
          <w:szCs w:val="20"/>
        </w:rPr>
      </w:pPr>
      <w:r w:rsidRPr="00590872">
        <w:rPr>
          <w:rStyle w:val="Emphasis"/>
          <w:rFonts w:ascii="Times New Roman" w:hAnsi="Times New Roman" w:cs="Times New Roman"/>
          <w:b/>
          <w:bCs/>
          <w:i w:val="0"/>
          <w:iCs w:val="0"/>
          <w:sz w:val="24"/>
        </w:rPr>
        <w:t>Forbes</w:t>
      </w:r>
      <w:r w:rsidRPr="00590872">
        <w:rPr>
          <w:rStyle w:val="st"/>
          <w:rFonts w:ascii="Times New Roman" w:hAnsi="Times New Roman" w:cs="Times New Roman"/>
          <w:sz w:val="24"/>
        </w:rPr>
        <w:t> is a global media company, focusing on business, investing, technology, entrepreneurship, leadership, and lifestyle.</w:t>
      </w:r>
    </w:p>
    <w:sectPr w:rsidR="004B6B94" w:rsidRPr="00590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15D5"/>
    <w:multiLevelType w:val="multilevel"/>
    <w:tmpl w:val="8BA8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DF3A9A"/>
    <w:multiLevelType w:val="multilevel"/>
    <w:tmpl w:val="CD10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36"/>
    <w:rsid w:val="00014CD6"/>
    <w:rsid w:val="004B6B94"/>
    <w:rsid w:val="004D626C"/>
    <w:rsid w:val="00590872"/>
    <w:rsid w:val="005C488B"/>
    <w:rsid w:val="007E1D36"/>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B8BDF-FBA5-4055-9A47-6DEE29D6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1D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5908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D36"/>
    <w:rPr>
      <w:rFonts w:ascii="Times New Roman" w:eastAsia="Times New Roman" w:hAnsi="Times New Roman" w:cs="Times New Roman"/>
      <w:b/>
      <w:bCs/>
      <w:kern w:val="36"/>
      <w:sz w:val="48"/>
      <w:szCs w:val="48"/>
    </w:rPr>
  </w:style>
  <w:style w:type="character" w:customStyle="1" w:styleId="view-count">
    <w:name w:val="view-count"/>
    <w:basedOn w:val="DefaultParagraphFont"/>
    <w:rsid w:val="007E1D36"/>
  </w:style>
  <w:style w:type="character" w:styleId="Hyperlink">
    <w:name w:val="Hyperlink"/>
    <w:basedOn w:val="DefaultParagraphFont"/>
    <w:uiPriority w:val="99"/>
    <w:semiHidden/>
    <w:unhideWhenUsed/>
    <w:rsid w:val="007E1D36"/>
    <w:rPr>
      <w:color w:val="0000FF"/>
      <w:u w:val="single"/>
    </w:rPr>
  </w:style>
  <w:style w:type="character" w:customStyle="1" w:styleId="fs-author-name">
    <w:name w:val="fs-author-name"/>
    <w:basedOn w:val="DefaultParagraphFont"/>
    <w:rsid w:val="007E1D36"/>
  </w:style>
  <w:style w:type="character" w:customStyle="1" w:styleId="comma">
    <w:name w:val="comma"/>
    <w:basedOn w:val="DefaultParagraphFont"/>
    <w:rsid w:val="007E1D36"/>
  </w:style>
  <w:style w:type="character" w:customStyle="1" w:styleId="fs-text-s">
    <w:name w:val="fs-text-s"/>
    <w:basedOn w:val="DefaultParagraphFont"/>
    <w:rsid w:val="007E1D36"/>
  </w:style>
  <w:style w:type="character" w:customStyle="1" w:styleId="contrib-tagline">
    <w:name w:val="contrib-tagline"/>
    <w:basedOn w:val="DefaultParagraphFont"/>
    <w:rsid w:val="007E1D36"/>
  </w:style>
  <w:style w:type="paragraph" w:styleId="NormalWeb">
    <w:name w:val="Normal (Web)"/>
    <w:basedOn w:val="Normal"/>
    <w:uiPriority w:val="99"/>
    <w:semiHidden/>
    <w:unhideWhenUsed/>
    <w:rsid w:val="007E1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7E1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7E1D36"/>
  </w:style>
  <w:style w:type="character" w:styleId="Strong">
    <w:name w:val="Strong"/>
    <w:basedOn w:val="DefaultParagraphFont"/>
    <w:uiPriority w:val="22"/>
    <w:qFormat/>
    <w:rsid w:val="007E1D36"/>
    <w:rPr>
      <w:b/>
      <w:bCs/>
    </w:rPr>
  </w:style>
  <w:style w:type="character" w:styleId="Emphasis">
    <w:name w:val="Emphasis"/>
    <w:basedOn w:val="DefaultParagraphFont"/>
    <w:uiPriority w:val="20"/>
    <w:qFormat/>
    <w:rsid w:val="007E1D36"/>
    <w:rPr>
      <w:i/>
      <w:iCs/>
    </w:rPr>
  </w:style>
  <w:style w:type="character" w:customStyle="1" w:styleId="Heading3Char">
    <w:name w:val="Heading 3 Char"/>
    <w:basedOn w:val="DefaultParagraphFont"/>
    <w:link w:val="Heading3"/>
    <w:uiPriority w:val="9"/>
    <w:rsid w:val="00590872"/>
    <w:rPr>
      <w:rFonts w:asciiTheme="majorHAnsi" w:eastAsiaTheme="majorEastAsia" w:hAnsiTheme="majorHAnsi" w:cstheme="majorBidi"/>
      <w:color w:val="1F4D78" w:themeColor="accent1" w:themeShade="7F"/>
      <w:sz w:val="24"/>
      <w:szCs w:val="24"/>
    </w:rPr>
  </w:style>
  <w:style w:type="character" w:styleId="HTMLCite">
    <w:name w:val="HTML Cite"/>
    <w:basedOn w:val="DefaultParagraphFont"/>
    <w:uiPriority w:val="99"/>
    <w:semiHidden/>
    <w:unhideWhenUsed/>
    <w:rsid w:val="00590872"/>
    <w:rPr>
      <w:i/>
      <w:iCs/>
    </w:rPr>
  </w:style>
  <w:style w:type="character" w:customStyle="1" w:styleId="st">
    <w:name w:val="st"/>
    <w:basedOn w:val="DefaultParagraphFont"/>
    <w:rsid w:val="00590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252034">
      <w:bodyDiv w:val="1"/>
      <w:marLeft w:val="0"/>
      <w:marRight w:val="0"/>
      <w:marTop w:val="0"/>
      <w:marBottom w:val="0"/>
      <w:divBdr>
        <w:top w:val="none" w:sz="0" w:space="0" w:color="auto"/>
        <w:left w:val="none" w:sz="0" w:space="0" w:color="auto"/>
        <w:bottom w:val="none" w:sz="0" w:space="0" w:color="auto"/>
        <w:right w:val="none" w:sz="0" w:space="0" w:color="auto"/>
      </w:divBdr>
      <w:divsChild>
        <w:div w:id="1605649325">
          <w:marLeft w:val="0"/>
          <w:marRight w:val="0"/>
          <w:marTop w:val="0"/>
          <w:marBottom w:val="0"/>
          <w:divBdr>
            <w:top w:val="none" w:sz="0" w:space="0" w:color="auto"/>
            <w:left w:val="none" w:sz="0" w:space="0" w:color="auto"/>
            <w:bottom w:val="none" w:sz="0" w:space="0" w:color="auto"/>
            <w:right w:val="none" w:sz="0" w:space="0" w:color="auto"/>
          </w:divBdr>
          <w:divsChild>
            <w:div w:id="1670909215">
              <w:marLeft w:val="0"/>
              <w:marRight w:val="0"/>
              <w:marTop w:val="0"/>
              <w:marBottom w:val="0"/>
              <w:divBdr>
                <w:top w:val="none" w:sz="0" w:space="0" w:color="auto"/>
                <w:left w:val="none" w:sz="0" w:space="0" w:color="auto"/>
                <w:bottom w:val="none" w:sz="0" w:space="0" w:color="auto"/>
                <w:right w:val="none" w:sz="0" w:space="0" w:color="auto"/>
              </w:divBdr>
              <w:divsChild>
                <w:div w:id="1556241253">
                  <w:marLeft w:val="45"/>
                  <w:marRight w:val="45"/>
                  <w:marTop w:val="15"/>
                  <w:marBottom w:val="0"/>
                  <w:divBdr>
                    <w:top w:val="none" w:sz="0" w:space="0" w:color="auto"/>
                    <w:left w:val="none" w:sz="0" w:space="0" w:color="auto"/>
                    <w:bottom w:val="none" w:sz="0" w:space="0" w:color="auto"/>
                    <w:right w:val="none" w:sz="0" w:space="0" w:color="auto"/>
                  </w:divBdr>
                  <w:divsChild>
                    <w:div w:id="7065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13629">
      <w:bodyDiv w:val="1"/>
      <w:marLeft w:val="0"/>
      <w:marRight w:val="0"/>
      <w:marTop w:val="0"/>
      <w:marBottom w:val="0"/>
      <w:divBdr>
        <w:top w:val="none" w:sz="0" w:space="0" w:color="auto"/>
        <w:left w:val="none" w:sz="0" w:space="0" w:color="auto"/>
        <w:bottom w:val="none" w:sz="0" w:space="0" w:color="auto"/>
        <w:right w:val="none" w:sz="0" w:space="0" w:color="auto"/>
      </w:divBdr>
      <w:divsChild>
        <w:div w:id="1890068317">
          <w:marLeft w:val="0"/>
          <w:marRight w:val="0"/>
          <w:marTop w:val="0"/>
          <w:marBottom w:val="240"/>
          <w:divBdr>
            <w:top w:val="none" w:sz="0" w:space="0" w:color="auto"/>
            <w:left w:val="none" w:sz="0" w:space="0" w:color="auto"/>
            <w:bottom w:val="none" w:sz="0" w:space="0" w:color="auto"/>
            <w:right w:val="none" w:sz="0" w:space="0" w:color="auto"/>
          </w:divBdr>
        </w:div>
        <w:div w:id="1998652346">
          <w:marLeft w:val="0"/>
          <w:marRight w:val="0"/>
          <w:marTop w:val="0"/>
          <w:marBottom w:val="480"/>
          <w:divBdr>
            <w:top w:val="none" w:sz="0" w:space="0" w:color="auto"/>
            <w:left w:val="none" w:sz="0" w:space="0" w:color="auto"/>
            <w:bottom w:val="none" w:sz="0" w:space="0" w:color="auto"/>
            <w:right w:val="none" w:sz="0" w:space="0" w:color="auto"/>
          </w:divBdr>
          <w:divsChild>
            <w:div w:id="10018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3203">
      <w:bodyDiv w:val="1"/>
      <w:marLeft w:val="0"/>
      <w:marRight w:val="0"/>
      <w:marTop w:val="0"/>
      <w:marBottom w:val="0"/>
      <w:divBdr>
        <w:top w:val="none" w:sz="0" w:space="0" w:color="auto"/>
        <w:left w:val="none" w:sz="0" w:space="0" w:color="auto"/>
        <w:bottom w:val="none" w:sz="0" w:space="0" w:color="auto"/>
        <w:right w:val="none" w:sz="0" w:space="0" w:color="auto"/>
      </w:divBdr>
      <w:divsChild>
        <w:div w:id="1614938285">
          <w:marLeft w:val="0"/>
          <w:marRight w:val="0"/>
          <w:marTop w:val="0"/>
          <w:marBottom w:val="0"/>
          <w:divBdr>
            <w:top w:val="none" w:sz="0" w:space="0" w:color="auto"/>
            <w:left w:val="none" w:sz="0" w:space="0" w:color="auto"/>
            <w:bottom w:val="none" w:sz="0" w:space="0" w:color="auto"/>
            <w:right w:val="none" w:sz="0" w:space="0" w:color="auto"/>
          </w:divBdr>
          <w:divsChild>
            <w:div w:id="142427704">
              <w:marLeft w:val="0"/>
              <w:marRight w:val="4500"/>
              <w:marTop w:val="0"/>
              <w:marBottom w:val="0"/>
              <w:divBdr>
                <w:top w:val="none" w:sz="0" w:space="0" w:color="auto"/>
                <w:left w:val="none" w:sz="0" w:space="0" w:color="auto"/>
                <w:bottom w:val="none" w:sz="0" w:space="0" w:color="auto"/>
                <w:right w:val="none" w:sz="0" w:space="0" w:color="auto"/>
              </w:divBdr>
              <w:divsChild>
                <w:div w:id="275719185">
                  <w:marLeft w:val="0"/>
                  <w:marRight w:val="0"/>
                  <w:marTop w:val="0"/>
                  <w:marBottom w:val="0"/>
                  <w:divBdr>
                    <w:top w:val="none" w:sz="0" w:space="0" w:color="auto"/>
                    <w:left w:val="none" w:sz="0" w:space="0" w:color="auto"/>
                    <w:bottom w:val="none" w:sz="0" w:space="0" w:color="auto"/>
                    <w:right w:val="none" w:sz="0" w:space="0" w:color="auto"/>
                  </w:divBdr>
                  <w:divsChild>
                    <w:div w:id="600602953">
                      <w:marLeft w:val="0"/>
                      <w:marRight w:val="0"/>
                      <w:marTop w:val="0"/>
                      <w:marBottom w:val="0"/>
                      <w:divBdr>
                        <w:top w:val="none" w:sz="0" w:space="0" w:color="auto"/>
                        <w:left w:val="none" w:sz="0" w:space="0" w:color="auto"/>
                        <w:bottom w:val="none" w:sz="0" w:space="0" w:color="auto"/>
                        <w:right w:val="none" w:sz="0" w:space="0" w:color="auto"/>
                      </w:divBdr>
                      <w:divsChild>
                        <w:div w:id="12908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9604">
                  <w:marLeft w:val="0"/>
                  <w:marRight w:val="0"/>
                  <w:marTop w:val="0"/>
                  <w:marBottom w:val="0"/>
                  <w:divBdr>
                    <w:top w:val="none" w:sz="0" w:space="0" w:color="auto"/>
                    <w:left w:val="none" w:sz="0" w:space="0" w:color="auto"/>
                    <w:bottom w:val="none" w:sz="0" w:space="0" w:color="auto"/>
                    <w:right w:val="none" w:sz="0" w:space="0" w:color="auto"/>
                  </w:divBdr>
                  <w:divsChild>
                    <w:div w:id="535238559">
                      <w:marLeft w:val="0"/>
                      <w:marRight w:val="0"/>
                      <w:marTop w:val="0"/>
                      <w:marBottom w:val="0"/>
                      <w:divBdr>
                        <w:top w:val="none" w:sz="0" w:space="0" w:color="auto"/>
                        <w:left w:val="none" w:sz="0" w:space="0" w:color="auto"/>
                        <w:bottom w:val="none" w:sz="0" w:space="0" w:color="auto"/>
                        <w:right w:val="none" w:sz="0" w:space="0" w:color="auto"/>
                      </w:divBdr>
                      <w:divsChild>
                        <w:div w:id="559443263">
                          <w:marLeft w:val="0"/>
                          <w:marRight w:val="0"/>
                          <w:marTop w:val="0"/>
                          <w:marBottom w:val="0"/>
                          <w:divBdr>
                            <w:top w:val="none" w:sz="0" w:space="0" w:color="auto"/>
                            <w:left w:val="none" w:sz="0" w:space="0" w:color="auto"/>
                            <w:bottom w:val="none" w:sz="0" w:space="0" w:color="auto"/>
                            <w:right w:val="none" w:sz="0" w:space="0" w:color="auto"/>
                          </w:divBdr>
                        </w:div>
                        <w:div w:id="480586766">
                          <w:marLeft w:val="0"/>
                          <w:marRight w:val="0"/>
                          <w:marTop w:val="0"/>
                          <w:marBottom w:val="0"/>
                          <w:divBdr>
                            <w:top w:val="none" w:sz="0" w:space="0" w:color="auto"/>
                            <w:left w:val="none" w:sz="0" w:space="0" w:color="auto"/>
                            <w:bottom w:val="none" w:sz="0" w:space="0" w:color="auto"/>
                            <w:right w:val="none" w:sz="0" w:space="0" w:color="auto"/>
                          </w:divBdr>
                          <w:divsChild>
                            <w:div w:id="9465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7140">
                      <w:marLeft w:val="0"/>
                      <w:marRight w:val="0"/>
                      <w:marTop w:val="255"/>
                      <w:marBottom w:val="255"/>
                      <w:divBdr>
                        <w:top w:val="none" w:sz="0" w:space="0" w:color="auto"/>
                        <w:left w:val="none" w:sz="0" w:space="0" w:color="auto"/>
                        <w:bottom w:val="none" w:sz="0" w:space="0" w:color="auto"/>
                        <w:right w:val="none" w:sz="0" w:space="0" w:color="auto"/>
                      </w:divBdr>
                      <w:divsChild>
                        <w:div w:id="2631543">
                          <w:marLeft w:val="0"/>
                          <w:marRight w:val="0"/>
                          <w:marTop w:val="0"/>
                          <w:marBottom w:val="0"/>
                          <w:divBdr>
                            <w:top w:val="none" w:sz="0" w:space="0" w:color="auto"/>
                            <w:left w:val="none" w:sz="0" w:space="0" w:color="auto"/>
                            <w:bottom w:val="none" w:sz="0" w:space="0" w:color="auto"/>
                            <w:right w:val="none" w:sz="0" w:space="0" w:color="auto"/>
                          </w:divBdr>
                          <w:divsChild>
                            <w:div w:id="1225677011">
                              <w:marLeft w:val="0"/>
                              <w:marRight w:val="0"/>
                              <w:marTop w:val="0"/>
                              <w:marBottom w:val="0"/>
                              <w:divBdr>
                                <w:top w:val="none" w:sz="0" w:space="0" w:color="auto"/>
                                <w:left w:val="none" w:sz="0" w:space="0" w:color="auto"/>
                                <w:bottom w:val="none" w:sz="0" w:space="0" w:color="auto"/>
                                <w:right w:val="none" w:sz="0" w:space="0" w:color="auto"/>
                              </w:divBdr>
                            </w:div>
                            <w:div w:id="933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shelliekarabell/" TargetMode="External"/><Relationship Id="rId13" Type="http://schemas.openxmlformats.org/officeDocument/2006/relationships/hyperlink" Target="http://www.forbes.com/trave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ie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orbes.com/sites/shelliekarabell/" TargetMode="External"/><Relationship Id="rId11" Type="http://schemas.openxmlformats.org/officeDocument/2006/relationships/hyperlink" Target="http://www.forbes.com/international/" TargetMode="External"/><Relationship Id="rId5" Type="http://schemas.openxmlformats.org/officeDocument/2006/relationships/hyperlink" Target="http://bit.ly/2fTiz7H"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forbes.com/business/" TargetMode="External"/><Relationship Id="rId14" Type="http://schemas.openxmlformats.org/officeDocument/2006/relationships/hyperlink" Target="https://www.forb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2017-10-10T00:31:00Z</dcterms:created>
  <dcterms:modified xsi:type="dcterms:W3CDTF">2017-10-10T01:12:00Z</dcterms:modified>
</cp:coreProperties>
</file>