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CB" w:rsidRPr="006A22CB" w:rsidRDefault="006A22CB">
      <w:pPr>
        <w:rPr>
          <w:rFonts w:ascii="Times New Roman" w:hAnsi="Times New Roman" w:cs="Times New Roman"/>
          <w:b/>
        </w:rPr>
      </w:pPr>
      <w:r w:rsidRPr="006A22CB">
        <w:rPr>
          <w:rFonts w:ascii="Times New Roman" w:hAnsi="Times New Roman" w:cs="Times New Roman"/>
          <w:b/>
        </w:rPr>
        <w:t>Some Principles for Writing a Personal Essay</w:t>
      </w:r>
    </w:p>
    <w:p w:rsidR="00DC6955" w:rsidRPr="004D5BD1" w:rsidRDefault="003C62CB">
      <w:pPr>
        <w:rPr>
          <w:rFonts w:ascii="Times New Roman" w:hAnsi="Times New Roman" w:cs="Times New Roman"/>
        </w:rPr>
      </w:pPr>
      <w:r w:rsidRPr="004D5BD1">
        <w:rPr>
          <w:rFonts w:ascii="Times New Roman" w:hAnsi="Times New Roman" w:cs="Times New Roman"/>
        </w:rPr>
        <w:t>Key points about narrative:</w:t>
      </w:r>
      <w:bookmarkStart w:id="0" w:name="_GoBack"/>
      <w:bookmarkEnd w:id="0"/>
    </w:p>
    <w:p w:rsidR="003C62CB" w:rsidRPr="004D5BD1" w:rsidRDefault="003C62CB" w:rsidP="003C62CB">
      <w:pPr>
        <w:pStyle w:val="ListParagraph"/>
        <w:numPr>
          <w:ilvl w:val="0"/>
          <w:numId w:val="1"/>
        </w:numPr>
        <w:rPr>
          <w:rFonts w:ascii="Times New Roman" w:hAnsi="Times New Roman" w:cs="Times New Roman"/>
        </w:rPr>
      </w:pPr>
      <w:r w:rsidRPr="004D5BD1">
        <w:rPr>
          <w:rFonts w:ascii="Times New Roman" w:hAnsi="Times New Roman" w:cs="Times New Roman"/>
        </w:rPr>
        <w:t>It’s personal, so ethos is crucial</w:t>
      </w:r>
    </w:p>
    <w:p w:rsidR="003C62CB" w:rsidRPr="004D5BD1" w:rsidRDefault="003C62CB" w:rsidP="003C62CB">
      <w:pPr>
        <w:pStyle w:val="ListParagraph"/>
        <w:numPr>
          <w:ilvl w:val="0"/>
          <w:numId w:val="1"/>
        </w:numPr>
        <w:rPr>
          <w:rFonts w:ascii="Times New Roman" w:hAnsi="Times New Roman" w:cs="Times New Roman"/>
        </w:rPr>
      </w:pPr>
      <w:r w:rsidRPr="004D5BD1">
        <w:rPr>
          <w:rFonts w:ascii="Times New Roman" w:hAnsi="Times New Roman" w:cs="Times New Roman"/>
        </w:rPr>
        <w:t>The subject can be dramatic—the time you nearly died falling off a cliff—or completely commonplace—a conversation with a roommate that brought an epiphany</w:t>
      </w:r>
    </w:p>
    <w:p w:rsidR="003C62CB" w:rsidRPr="004D5BD1" w:rsidRDefault="006A22CB" w:rsidP="003C62CB">
      <w:pPr>
        <w:pStyle w:val="ListParagraph"/>
        <w:numPr>
          <w:ilvl w:val="0"/>
          <w:numId w:val="1"/>
        </w:numPr>
        <w:rPr>
          <w:rFonts w:ascii="Times New Roman" w:hAnsi="Times New Roman" w:cs="Times New Roman"/>
        </w:rPr>
      </w:pPr>
      <w:r>
        <w:rPr>
          <w:rFonts w:ascii="Times New Roman" w:hAnsi="Times New Roman" w:cs="Times New Roman"/>
        </w:rPr>
        <w:t>The f</w:t>
      </w:r>
      <w:r w:rsidR="003C62CB" w:rsidRPr="004D5BD1">
        <w:rPr>
          <w:rFonts w:ascii="Times New Roman" w:hAnsi="Times New Roman" w:cs="Times New Roman"/>
        </w:rPr>
        <w:t>orm is freer</w:t>
      </w:r>
      <w:r>
        <w:rPr>
          <w:rFonts w:ascii="Times New Roman" w:hAnsi="Times New Roman" w:cs="Times New Roman"/>
        </w:rPr>
        <w:t xml:space="preserve"> than most academic writing</w:t>
      </w:r>
    </w:p>
    <w:p w:rsidR="003C62CB" w:rsidRPr="004D5BD1" w:rsidRDefault="003C62CB" w:rsidP="003C62CB">
      <w:pPr>
        <w:pStyle w:val="ListParagraph"/>
        <w:numPr>
          <w:ilvl w:val="0"/>
          <w:numId w:val="1"/>
        </w:numPr>
        <w:rPr>
          <w:rFonts w:ascii="Times New Roman" w:hAnsi="Times New Roman" w:cs="Times New Roman"/>
        </w:rPr>
      </w:pPr>
      <w:r w:rsidRPr="004D5BD1">
        <w:rPr>
          <w:rFonts w:ascii="Times New Roman" w:hAnsi="Times New Roman" w:cs="Times New Roman"/>
        </w:rPr>
        <w:t xml:space="preserve">There’s an appeal to the </w:t>
      </w:r>
      <w:r w:rsidR="004D5BD1" w:rsidRPr="004D5BD1">
        <w:rPr>
          <w:rFonts w:ascii="Times New Roman" w:hAnsi="Times New Roman" w:cs="Times New Roman"/>
        </w:rPr>
        <w:t xml:space="preserve">readers’ five </w:t>
      </w:r>
      <w:r w:rsidRPr="004D5BD1">
        <w:rPr>
          <w:rFonts w:ascii="Times New Roman" w:hAnsi="Times New Roman" w:cs="Times New Roman"/>
        </w:rPr>
        <w:t>senses</w:t>
      </w:r>
      <w:r w:rsidR="004D5BD1" w:rsidRPr="004D5BD1">
        <w:rPr>
          <w:rFonts w:ascii="Times New Roman" w:hAnsi="Times New Roman" w:cs="Times New Roman"/>
        </w:rPr>
        <w:t>: including carefully chosen concrete details about the scene and the people in it  is a major strategy in narrative</w:t>
      </w:r>
    </w:p>
    <w:p w:rsidR="003C62CB" w:rsidRPr="004D5BD1" w:rsidRDefault="003C62CB" w:rsidP="003C62CB">
      <w:pPr>
        <w:pStyle w:val="ListParagraph"/>
        <w:numPr>
          <w:ilvl w:val="0"/>
          <w:numId w:val="1"/>
        </w:numPr>
        <w:rPr>
          <w:rFonts w:ascii="Times New Roman" w:hAnsi="Times New Roman" w:cs="Times New Roman"/>
        </w:rPr>
      </w:pPr>
      <w:r w:rsidRPr="004D5BD1">
        <w:rPr>
          <w:rFonts w:ascii="Times New Roman" w:hAnsi="Times New Roman" w:cs="Times New Roman"/>
        </w:rPr>
        <w:t>It includes what happen</w:t>
      </w:r>
      <w:r w:rsidRPr="004D5BD1">
        <w:rPr>
          <w:rFonts w:ascii="Times New Roman" w:hAnsi="Times New Roman" w:cs="Times New Roman"/>
          <w:b/>
        </w:rPr>
        <w:t>ed</w:t>
      </w:r>
      <w:r w:rsidRPr="004D5BD1">
        <w:rPr>
          <w:rFonts w:ascii="Times New Roman" w:hAnsi="Times New Roman" w:cs="Times New Roman"/>
        </w:rPr>
        <w:t xml:space="preserve"> </w:t>
      </w:r>
      <w:r w:rsidR="004D5BD1" w:rsidRPr="004D5BD1">
        <w:rPr>
          <w:rFonts w:ascii="Times New Roman" w:hAnsi="Times New Roman" w:cs="Times New Roman"/>
        </w:rPr>
        <w:t xml:space="preserve">(the story part) </w:t>
      </w:r>
      <w:r w:rsidRPr="004D5BD1">
        <w:rPr>
          <w:rFonts w:ascii="Times New Roman" w:hAnsi="Times New Roman" w:cs="Times New Roman"/>
        </w:rPr>
        <w:t>and what happe</w:t>
      </w:r>
      <w:r w:rsidRPr="004D5BD1">
        <w:rPr>
          <w:rFonts w:ascii="Times New Roman" w:hAnsi="Times New Roman" w:cs="Times New Roman"/>
          <w:b/>
        </w:rPr>
        <w:t>ns</w:t>
      </w:r>
      <w:r w:rsidR="004D5BD1" w:rsidRPr="004D5BD1">
        <w:rPr>
          <w:rFonts w:ascii="Times New Roman" w:hAnsi="Times New Roman" w:cs="Times New Roman"/>
        </w:rPr>
        <w:t xml:space="preserve"> (a statement about the big picture)</w:t>
      </w:r>
    </w:p>
    <w:p w:rsidR="003C62CB" w:rsidRPr="004D5BD1" w:rsidRDefault="003C62CB" w:rsidP="003C62CB">
      <w:pPr>
        <w:pStyle w:val="ListParagraph"/>
        <w:numPr>
          <w:ilvl w:val="0"/>
          <w:numId w:val="1"/>
        </w:numPr>
        <w:rPr>
          <w:rFonts w:ascii="Times New Roman" w:hAnsi="Times New Roman" w:cs="Times New Roman"/>
        </w:rPr>
      </w:pPr>
      <w:r w:rsidRPr="004D5BD1">
        <w:rPr>
          <w:rFonts w:ascii="Times New Roman" w:hAnsi="Times New Roman" w:cs="Times New Roman"/>
        </w:rPr>
        <w:t>The best stories come from initial confusion, ambiguity</w:t>
      </w:r>
    </w:p>
    <w:p w:rsidR="003C62CB" w:rsidRPr="006A22CB" w:rsidRDefault="003C62CB" w:rsidP="003C62CB">
      <w:pPr>
        <w:pStyle w:val="ListParagraph"/>
        <w:numPr>
          <w:ilvl w:val="0"/>
          <w:numId w:val="1"/>
        </w:numPr>
        <w:rPr>
          <w:rFonts w:ascii="Times New Roman" w:hAnsi="Times New Roman" w:cs="Times New Roman"/>
        </w:rPr>
      </w:pPr>
      <w:r w:rsidRPr="004D5BD1">
        <w:rPr>
          <w:rFonts w:ascii="Times New Roman" w:hAnsi="Times New Roman" w:cs="Times New Roman"/>
        </w:rPr>
        <w:t xml:space="preserve">Uses a lot of </w:t>
      </w:r>
      <w:r w:rsidRPr="004D5BD1">
        <w:rPr>
          <w:rFonts w:ascii="Times New Roman" w:hAnsi="Times New Roman" w:cs="Times New Roman"/>
          <w:b/>
        </w:rPr>
        <w:t>dialectical</w:t>
      </w:r>
      <w:r w:rsidRPr="004D5BD1">
        <w:rPr>
          <w:rFonts w:ascii="Times New Roman" w:hAnsi="Times New Roman" w:cs="Times New Roman"/>
        </w:rPr>
        <w:t xml:space="preserve"> thinking: shifting from showing to telling, back and forth in time</w:t>
      </w:r>
    </w:p>
    <w:p w:rsidR="003C62CB" w:rsidRPr="004D5BD1" w:rsidRDefault="003C62CB" w:rsidP="003C62CB">
      <w:pPr>
        <w:rPr>
          <w:rFonts w:ascii="Times New Roman" w:hAnsi="Times New Roman" w:cs="Times New Roman"/>
        </w:rPr>
      </w:pPr>
      <w:r w:rsidRPr="004D5BD1">
        <w:rPr>
          <w:rFonts w:ascii="Times New Roman" w:hAnsi="Times New Roman" w:cs="Times New Roman"/>
        </w:rPr>
        <w:t>Prompts for prewriting to generate ideas</w:t>
      </w:r>
      <w:r w:rsidR="006A22CB">
        <w:rPr>
          <w:rFonts w:ascii="Times New Roman" w:hAnsi="Times New Roman" w:cs="Times New Roman"/>
        </w:rPr>
        <w:t xml:space="preserve"> for a narrative</w:t>
      </w:r>
      <w:r w:rsidRPr="004D5BD1">
        <w:rPr>
          <w:rFonts w:ascii="Times New Roman" w:hAnsi="Times New Roman" w:cs="Times New Roman"/>
        </w:rPr>
        <w:t>:</w:t>
      </w:r>
    </w:p>
    <w:p w:rsidR="003C62CB" w:rsidRPr="004D5BD1" w:rsidRDefault="003C62CB" w:rsidP="003C62CB">
      <w:pPr>
        <w:pStyle w:val="ListParagraph"/>
        <w:numPr>
          <w:ilvl w:val="0"/>
          <w:numId w:val="2"/>
        </w:numPr>
        <w:rPr>
          <w:rFonts w:ascii="Times New Roman" w:hAnsi="Times New Roman" w:cs="Times New Roman"/>
        </w:rPr>
      </w:pPr>
      <w:r w:rsidRPr="004D5BD1">
        <w:rPr>
          <w:rFonts w:ascii="Times New Roman" w:hAnsi="Times New Roman" w:cs="Times New Roman"/>
        </w:rPr>
        <w:t>Think of incidents where you were given a new way to think about yourself</w:t>
      </w:r>
    </w:p>
    <w:p w:rsidR="003C62CB" w:rsidRPr="004D5BD1" w:rsidRDefault="00EA37D8" w:rsidP="003C62CB">
      <w:pPr>
        <w:pStyle w:val="ListParagraph"/>
        <w:numPr>
          <w:ilvl w:val="0"/>
          <w:numId w:val="2"/>
        </w:numPr>
        <w:rPr>
          <w:rFonts w:ascii="Times New Roman" w:hAnsi="Times New Roman" w:cs="Times New Roman"/>
        </w:rPr>
      </w:pPr>
      <w:r w:rsidRPr="004D5BD1">
        <w:rPr>
          <w:rFonts w:ascii="Times New Roman" w:hAnsi="Times New Roman" w:cs="Times New Roman"/>
        </w:rPr>
        <w:t>Incidents or conversations that exposed you to a new world view</w:t>
      </w:r>
      <w:r w:rsidR="004D5BD1" w:rsidRPr="004D5BD1">
        <w:rPr>
          <w:rFonts w:ascii="Times New Roman" w:hAnsi="Times New Roman" w:cs="Times New Roman"/>
        </w:rPr>
        <w:t xml:space="preserve"> (or an old one you thought had died)</w:t>
      </w:r>
    </w:p>
    <w:p w:rsidR="00EA37D8" w:rsidRPr="004D5BD1" w:rsidRDefault="004D5BD1" w:rsidP="003C62CB">
      <w:pPr>
        <w:pStyle w:val="ListParagraph"/>
        <w:numPr>
          <w:ilvl w:val="0"/>
          <w:numId w:val="2"/>
        </w:numPr>
        <w:rPr>
          <w:rFonts w:ascii="Times New Roman" w:hAnsi="Times New Roman" w:cs="Times New Roman"/>
        </w:rPr>
      </w:pPr>
      <w:r w:rsidRPr="004D5BD1">
        <w:rPr>
          <w:rFonts w:ascii="Times New Roman" w:hAnsi="Times New Roman" w:cs="Times New Roman"/>
        </w:rPr>
        <w:t>An experience that left you unsettled, that you’re still mulling over</w:t>
      </w:r>
    </w:p>
    <w:p w:rsidR="004D5BD1" w:rsidRPr="004D5BD1" w:rsidRDefault="004D5BD1" w:rsidP="003C62CB">
      <w:pPr>
        <w:pStyle w:val="ListParagraph"/>
        <w:numPr>
          <w:ilvl w:val="0"/>
          <w:numId w:val="2"/>
        </w:numPr>
        <w:rPr>
          <w:rFonts w:ascii="Times New Roman" w:hAnsi="Times New Roman" w:cs="Times New Roman"/>
        </w:rPr>
      </w:pPr>
      <w:r w:rsidRPr="004D5BD1">
        <w:rPr>
          <w:rFonts w:ascii="Times New Roman" w:hAnsi="Times New Roman" w:cs="Times New Roman"/>
        </w:rPr>
        <w:t xml:space="preserve">Consider starting with a picture of yourself—recent or old—that still strikes a chord with you, and </w:t>
      </w:r>
      <w:proofErr w:type="spellStart"/>
      <w:r w:rsidRPr="004D5BD1">
        <w:rPr>
          <w:rFonts w:ascii="Times New Roman" w:hAnsi="Times New Roman" w:cs="Times New Roman"/>
        </w:rPr>
        <w:t>fastwrite</w:t>
      </w:r>
      <w:proofErr w:type="spellEnd"/>
      <w:r w:rsidRPr="004D5BD1">
        <w:rPr>
          <w:rFonts w:ascii="Times New Roman" w:hAnsi="Times New Roman" w:cs="Times New Roman"/>
        </w:rPr>
        <w:t xml:space="preserve"> your way to an epiphany about that time and that “you.”</w:t>
      </w:r>
    </w:p>
    <w:p w:rsidR="004D5BD1" w:rsidRPr="004D5BD1" w:rsidRDefault="004D5BD1" w:rsidP="003C62CB">
      <w:pPr>
        <w:pStyle w:val="ListParagraph"/>
        <w:numPr>
          <w:ilvl w:val="0"/>
          <w:numId w:val="2"/>
        </w:numPr>
        <w:rPr>
          <w:rFonts w:ascii="Times New Roman" w:hAnsi="Times New Roman" w:cs="Times New Roman"/>
        </w:rPr>
      </w:pPr>
      <w:r w:rsidRPr="004D5BD1">
        <w:rPr>
          <w:rFonts w:ascii="Times New Roman" w:hAnsi="Times New Roman" w:cs="Times New Roman"/>
        </w:rPr>
        <w:t>Starting with an article of clothing is another option. How did it make you feel? How did others react? Work toward an epiphany about how our identity is related to the way others perceive us, or about the rhetoric of clothing.</w:t>
      </w:r>
    </w:p>
    <w:p w:rsidR="004D5BD1" w:rsidRPr="004D5BD1" w:rsidRDefault="004D5BD1" w:rsidP="003C62CB">
      <w:pPr>
        <w:pStyle w:val="ListParagraph"/>
        <w:numPr>
          <w:ilvl w:val="0"/>
          <w:numId w:val="2"/>
        </w:numPr>
        <w:rPr>
          <w:rFonts w:ascii="Times New Roman" w:hAnsi="Times New Roman" w:cs="Times New Roman"/>
        </w:rPr>
      </w:pPr>
      <w:r w:rsidRPr="004D5BD1">
        <w:rPr>
          <w:rFonts w:ascii="Times New Roman" w:hAnsi="Times New Roman" w:cs="Times New Roman"/>
        </w:rPr>
        <w:t xml:space="preserve">Start with an object that means something to you; </w:t>
      </w:r>
      <w:proofErr w:type="spellStart"/>
      <w:r w:rsidRPr="004D5BD1">
        <w:rPr>
          <w:rFonts w:ascii="Times New Roman" w:hAnsi="Times New Roman" w:cs="Times New Roman"/>
        </w:rPr>
        <w:t>fastwrite</w:t>
      </w:r>
      <w:proofErr w:type="spellEnd"/>
      <w:r w:rsidRPr="004D5BD1">
        <w:rPr>
          <w:rFonts w:ascii="Times New Roman" w:hAnsi="Times New Roman" w:cs="Times New Roman"/>
        </w:rPr>
        <w:t xml:space="preserve"> toward an epiphany about identity, memory, or our relationship to things.</w:t>
      </w:r>
    </w:p>
    <w:p w:rsidR="004D5BD1" w:rsidRPr="004D5BD1" w:rsidRDefault="004D5BD1" w:rsidP="003C62CB">
      <w:pPr>
        <w:pStyle w:val="ListParagraph"/>
        <w:numPr>
          <w:ilvl w:val="0"/>
          <w:numId w:val="2"/>
        </w:numPr>
        <w:rPr>
          <w:rFonts w:ascii="Times New Roman" w:hAnsi="Times New Roman" w:cs="Times New Roman"/>
        </w:rPr>
      </w:pPr>
      <w:r w:rsidRPr="004D5BD1">
        <w:rPr>
          <w:rFonts w:ascii="Times New Roman" w:hAnsi="Times New Roman" w:cs="Times New Roman"/>
        </w:rPr>
        <w:t>You can also continue with the idea you came up with in class when you did a fast-write. The prompt (if you want to start again with it) is on pp. 13-14 in your text. Other invention strategies are listed on p. 15</w:t>
      </w:r>
    </w:p>
    <w:sectPr w:rsidR="004D5BD1" w:rsidRPr="004D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510C9"/>
    <w:multiLevelType w:val="hybridMultilevel"/>
    <w:tmpl w:val="55CE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632FF2"/>
    <w:multiLevelType w:val="hybridMultilevel"/>
    <w:tmpl w:val="25F8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CB"/>
    <w:rsid w:val="003C62CB"/>
    <w:rsid w:val="004D5BD1"/>
    <w:rsid w:val="006A22CB"/>
    <w:rsid w:val="00DC6955"/>
    <w:rsid w:val="00EA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2012-09-18T17:02:00Z</dcterms:created>
  <dcterms:modified xsi:type="dcterms:W3CDTF">2012-09-18T20:29:00Z</dcterms:modified>
</cp:coreProperties>
</file>